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header2.xml" ContentType="application/vnd.openxmlformats-officedocument.wordprocessingml.header+xml"/>
  <Default Extension="jpe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Default Extension="png" ContentType="image/png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before="214"/>
        <w:ind w:left="560" w:right="0" w:firstLine="0"/>
        <w:jc w:val="left"/>
        <w:rPr>
          <w:rFonts w:ascii="Arial" w:hAnsi="Arial" w:cs="Arial" w:eastAsia="Arial"/>
          <w:sz w:val="40"/>
          <w:szCs w:val="40"/>
        </w:rPr>
      </w:pPr>
      <w:r>
        <w:rPr>
          <w:rFonts w:ascii="Arial"/>
          <w:b/>
          <w:color w:val="4F61AB"/>
          <w:spacing w:val="-2"/>
          <w:sz w:val="40"/>
        </w:rPr>
        <w:t>Make</w:t>
      </w:r>
      <w:r>
        <w:rPr>
          <w:rFonts w:ascii="Arial"/>
          <w:b/>
          <w:color w:val="4F61AB"/>
          <w:spacing w:val="-5"/>
          <w:sz w:val="40"/>
        </w:rPr>
        <w:t> </w:t>
      </w:r>
      <w:r>
        <w:rPr>
          <w:rFonts w:ascii="Arial"/>
          <w:b/>
          <w:color w:val="4F61AB"/>
          <w:sz w:val="40"/>
        </w:rPr>
        <w:t>a</w:t>
      </w:r>
      <w:r>
        <w:rPr>
          <w:rFonts w:ascii="Arial"/>
          <w:b/>
          <w:color w:val="4F61AB"/>
          <w:spacing w:val="-5"/>
          <w:sz w:val="40"/>
        </w:rPr>
        <w:t> </w:t>
      </w:r>
      <w:r>
        <w:rPr>
          <w:rFonts w:ascii="Arial"/>
          <w:b/>
          <w:color w:val="4F61AB"/>
          <w:spacing w:val="-2"/>
          <w:sz w:val="40"/>
        </w:rPr>
        <w:t>Welded</w:t>
      </w:r>
      <w:r>
        <w:rPr>
          <w:rFonts w:ascii="Arial"/>
          <w:b/>
          <w:color w:val="4F61AB"/>
          <w:spacing w:val="-3"/>
          <w:sz w:val="40"/>
        </w:rPr>
        <w:t> </w:t>
      </w:r>
      <w:r>
        <w:rPr>
          <w:rFonts w:ascii="Arial"/>
          <w:b/>
          <w:color w:val="4F61AB"/>
          <w:spacing w:val="-1"/>
          <w:sz w:val="40"/>
        </w:rPr>
        <w:t>Die</w:t>
      </w:r>
      <w:r>
        <w:rPr>
          <w:rFonts w:ascii="Arial"/>
          <w:sz w:val="40"/>
        </w:rPr>
      </w:r>
    </w:p>
    <w:p>
      <w:pPr>
        <w:spacing w:line="240" w:lineRule="auto" w:before="2"/>
        <w:rPr>
          <w:rFonts w:ascii="Arial" w:hAnsi="Arial" w:cs="Arial" w:eastAsia="Arial"/>
          <w:b/>
          <w:bCs/>
          <w:sz w:val="5"/>
          <w:szCs w:val="5"/>
        </w:rPr>
      </w:pPr>
    </w:p>
    <w:p>
      <w:pPr>
        <w:spacing w:line="100" w:lineRule="atLeast"/>
        <w:ind w:left="510" w:right="0" w:firstLine="0"/>
        <w:rPr>
          <w:rFonts w:ascii="Arial" w:hAnsi="Arial" w:cs="Arial" w:eastAsia="Arial"/>
          <w:sz w:val="10"/>
          <w:szCs w:val="10"/>
        </w:rPr>
      </w:pPr>
      <w:r>
        <w:rPr>
          <w:rFonts w:ascii="Arial" w:hAnsi="Arial" w:cs="Arial" w:eastAsia="Arial"/>
          <w:sz w:val="10"/>
          <w:szCs w:val="10"/>
        </w:rPr>
        <w:pict>
          <v:group style="width:473pt;height:5pt;mso-position-horizontal-relative:char;mso-position-vertical-relative:line" coordorigin="0,0" coordsize="9460,100">
            <v:group style="position:absolute;left:50;top:50;width:9360;height:2" coordorigin="50,50" coordsize="9360,2">
              <v:shape style="position:absolute;left:50;top:50;width:9360;height:2" coordorigin="50,50" coordsize="9360,0" path="m50,50l9410,50e" filled="false" stroked="true" strokeweight="5pt" strokecolor="#b6b8dd">
                <v:path arrowok="t"/>
              </v:shape>
            </v:group>
          </v:group>
        </w:pict>
      </w:r>
      <w:r>
        <w:rPr>
          <w:rFonts w:ascii="Arial" w:hAnsi="Arial" w:cs="Arial" w:eastAsia="Arial"/>
          <w:sz w:val="10"/>
          <w:szCs w:val="10"/>
        </w:rPr>
      </w:r>
    </w:p>
    <w:p>
      <w:pPr>
        <w:pStyle w:val="Heading1"/>
        <w:spacing w:line="240" w:lineRule="auto" w:before="348"/>
        <w:ind w:right="0"/>
        <w:jc w:val="left"/>
        <w:rPr>
          <w:b w:val="0"/>
          <w:bCs w:val="0"/>
        </w:rPr>
      </w:pPr>
      <w:r>
        <w:rPr>
          <w:color w:val="4F61AB"/>
          <w:spacing w:val="-1"/>
        </w:rPr>
        <w:t>Description</w:t>
      </w:r>
      <w:r>
        <w:rPr>
          <w:b w:val="0"/>
        </w:rPr>
      </w:r>
    </w:p>
    <w:p>
      <w:pPr>
        <w:pStyle w:val="BodyText"/>
        <w:spacing w:line="284" w:lineRule="auto" w:before="124"/>
        <w:ind w:left="560" w:right="1895" w:firstLine="0"/>
        <w:jc w:val="both"/>
      </w:pPr>
      <w:r>
        <w:rPr>
          <w:color w:val="4C4D4F"/>
          <w:spacing w:val="-2"/>
        </w:rPr>
        <w:t>Welders</w:t>
      </w:r>
      <w:r>
        <w:rPr>
          <w:color w:val="4C4D4F"/>
        </w:rPr>
        <w:t> </w:t>
      </w:r>
      <w:r>
        <w:rPr>
          <w:color w:val="4C4D4F"/>
          <w:spacing w:val="-1"/>
        </w:rPr>
        <w:t>are required to </w:t>
      </w:r>
      <w:r>
        <w:rPr>
          <w:color w:val="4C4D4F"/>
        </w:rPr>
        <w:t>work </w:t>
      </w:r>
      <w:r>
        <w:rPr>
          <w:color w:val="4C4D4F"/>
          <w:spacing w:val="-1"/>
        </w:rPr>
        <w:t>with </w:t>
      </w:r>
      <w:r>
        <w:rPr>
          <w:color w:val="4C4D4F"/>
          <w:spacing w:val="-2"/>
        </w:rPr>
        <w:t>many</w:t>
      </w:r>
      <w:r>
        <w:rPr>
          <w:color w:val="4C4D4F"/>
        </w:rPr>
        <w:t> </w:t>
      </w:r>
      <w:r>
        <w:rPr>
          <w:color w:val="4C4D4F"/>
          <w:spacing w:val="-1"/>
        </w:rPr>
        <w:t>other</w:t>
      </w:r>
      <w:r>
        <w:rPr>
          <w:color w:val="4C4D4F"/>
        </w:rPr>
        <w:t> </w:t>
      </w:r>
      <w:r>
        <w:rPr>
          <w:color w:val="4C4D4F"/>
          <w:spacing w:val="-1"/>
        </w:rPr>
        <w:t>metalworking trades.</w:t>
      </w:r>
      <w:r>
        <w:rPr>
          <w:color w:val="4C4D4F"/>
        </w:rPr>
        <w:t> </w:t>
      </w:r>
      <w:r>
        <w:rPr>
          <w:color w:val="4C4D4F"/>
          <w:spacing w:val="-11"/>
        </w:rPr>
        <w:t>T</w:t>
      </w:r>
      <w:r>
        <w:rPr>
          <w:color w:val="4C4D4F"/>
          <w:spacing w:val="-10"/>
        </w:rPr>
        <w:t>o</w:t>
      </w:r>
      <w:r>
        <w:rPr>
          <w:color w:val="4C4D4F"/>
          <w:spacing w:val="-1"/>
        </w:rPr>
        <w:t> </w:t>
      </w:r>
      <w:r>
        <w:rPr>
          <w:color w:val="4C4D4F"/>
        </w:rPr>
        <w:t>be</w:t>
      </w:r>
      <w:r>
        <w:rPr>
          <w:color w:val="4C4D4F"/>
          <w:spacing w:val="-1"/>
        </w:rPr>
        <w:t> </w:t>
      </w:r>
      <w:r>
        <w:rPr>
          <w:color w:val="4C4D4F"/>
        </w:rPr>
        <w:t>successful</w:t>
      </w:r>
      <w:r>
        <w:rPr>
          <w:color w:val="4C4D4F"/>
          <w:spacing w:val="-1"/>
        </w:rPr>
        <w:t> as</w:t>
      </w:r>
      <w:r>
        <w:rPr>
          <w:color w:val="4C4D4F"/>
          <w:spacing w:val="53"/>
        </w:rPr>
        <w:t> </w:t>
      </w:r>
      <w:r>
        <w:rPr>
          <w:color w:val="4C4D4F"/>
        </w:rPr>
        <w:t>a</w:t>
      </w:r>
      <w:r>
        <w:rPr>
          <w:color w:val="4C4D4F"/>
          <w:spacing w:val="-2"/>
        </w:rPr>
        <w:t> </w:t>
      </w:r>
      <w:r>
        <w:rPr>
          <w:color w:val="4C4D4F"/>
          <w:spacing w:val="-3"/>
        </w:rPr>
        <w:t>welder,</w:t>
      </w:r>
      <w:r>
        <w:rPr>
          <w:color w:val="4C4D4F"/>
        </w:rPr>
        <w:t> </w:t>
      </w:r>
      <w:r>
        <w:rPr>
          <w:color w:val="4C4D4F"/>
          <w:spacing w:val="-1"/>
        </w:rPr>
        <w:t>one must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> an understanding of </w:t>
      </w:r>
      <w:r>
        <w:rPr>
          <w:color w:val="4C4D4F"/>
          <w:spacing w:val="-2"/>
        </w:rPr>
        <w:t>many</w:t>
      </w:r>
      <w:r>
        <w:rPr>
          <w:color w:val="4C4D4F"/>
        </w:rPr>
        <w:t> </w:t>
      </w:r>
      <w:r>
        <w:rPr>
          <w:color w:val="4C4D4F"/>
          <w:spacing w:val="-1"/>
        </w:rPr>
        <w:t>other</w:t>
      </w:r>
      <w:r>
        <w:rPr>
          <w:color w:val="4C4D4F"/>
        </w:rPr>
        <w:t> </w:t>
      </w:r>
      <w:r>
        <w:rPr>
          <w:color w:val="4C4D4F"/>
          <w:spacing w:val="-1"/>
        </w:rPr>
        <w:t>metalworking skill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sets</w:t>
      </w:r>
      <w:r>
        <w:rPr>
          <w:color w:val="4C4D4F"/>
        </w:rPr>
        <w:t> </w:t>
      </w:r>
      <w:r>
        <w:rPr>
          <w:color w:val="4C4D4F"/>
          <w:spacing w:val="-1"/>
        </w:rPr>
        <w:t>and an</w:t>
      </w:r>
      <w:r>
        <w:rPr>
          <w:color w:val="4C4D4F"/>
          <w:spacing w:val="41"/>
        </w:rPr>
        <w:t> </w:t>
      </w:r>
      <w:r>
        <w:rPr>
          <w:color w:val="4C4D4F"/>
          <w:spacing w:val="-1"/>
        </w:rPr>
        <w:t>understanding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entire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project.</w:t>
      </w:r>
      <w:r>
        <w:rPr>
          <w:color w:val="4C4D4F"/>
        </w:rPr>
        <w:t> </w:t>
      </w:r>
      <w:r>
        <w:rPr>
          <w:color w:val="4C4D4F"/>
          <w:spacing w:val="-1"/>
        </w:rPr>
        <w:t>This </w:t>
      </w:r>
      <w:r>
        <w:rPr>
          <w:color w:val="4C4D4F"/>
        </w:rPr>
        <w:t>activity</w:t>
      </w:r>
      <w:r>
        <w:rPr>
          <w:color w:val="4C4D4F"/>
          <w:spacing w:val="-1"/>
        </w:rPr>
        <w:t> plan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will demonstrate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> students</w:t>
      </w:r>
      <w:r>
        <w:rPr>
          <w:color w:val="4C4D4F"/>
          <w:spacing w:val="-1"/>
        </w:rPr>
        <w:t> how to</w:t>
      </w:r>
      <w:r>
        <w:rPr/>
      </w:r>
    </w:p>
    <w:p>
      <w:pPr>
        <w:pStyle w:val="BodyText"/>
        <w:spacing w:line="284" w:lineRule="auto" w:before="1"/>
        <w:ind w:left="560" w:right="1476" w:firstLine="0"/>
        <w:jc w:val="left"/>
      </w:pPr>
      <w:r>
        <w:rPr>
          <w:color w:val="4C4D4F"/>
          <w:spacing w:val="-1"/>
        </w:rPr>
        <w:t>successfully cut,</w:t>
      </w:r>
      <w:r>
        <w:rPr>
          <w:color w:val="4C4D4F"/>
        </w:rPr>
        <w:t> </w:t>
      </w:r>
      <w:r>
        <w:rPr>
          <w:color w:val="4C4D4F"/>
          <w:spacing w:val="-2"/>
        </w:rPr>
        <w:t>lay</w:t>
      </w:r>
      <w:r>
        <w:rPr>
          <w:color w:val="4C4D4F"/>
          <w:spacing w:val="-1"/>
        </w:rPr>
        <w:t> out,</w:t>
      </w:r>
      <w:r>
        <w:rPr>
          <w:color w:val="4C4D4F"/>
        </w:rPr>
        <w:t> </w:t>
      </w:r>
      <w:r>
        <w:rPr>
          <w:color w:val="4C4D4F"/>
          <w:spacing w:val="-2"/>
        </w:rPr>
        <w:t>assemble,</w:t>
      </w:r>
      <w:r>
        <w:rPr>
          <w:color w:val="4C4D4F"/>
        </w:rPr>
        <w:t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weld </w:t>
      </w:r>
      <w:r>
        <w:rPr>
          <w:color w:val="4C4D4F"/>
        </w:rPr>
        <w:t>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metal die for use as</w:t>
      </w:r>
      <w:r>
        <w:rPr>
          <w:color w:val="4C4D4F"/>
        </w:rPr>
        <w:t> 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paperweight</w:t>
      </w:r>
      <w:r>
        <w:rPr>
          <w:color w:val="4C4D4F"/>
        </w:rPr>
        <w:t> or</w:t>
      </w:r>
      <w:r>
        <w:rPr>
          <w:color w:val="4C4D4F"/>
          <w:spacing w:val="-1"/>
        </w:rPr>
        <w:t> pencil/</w:t>
      </w:r>
      <w:r>
        <w:rPr>
          <w:color w:val="4C4D4F"/>
          <w:spacing w:val="91"/>
          <w:w w:val="99"/>
        </w:rPr>
        <w:t> </w:t>
      </w:r>
      <w:r>
        <w:rPr>
          <w:color w:val="4C4D4F"/>
          <w:spacing w:val="-1"/>
        </w:rPr>
        <w:t>pen</w:t>
      </w:r>
      <w:r>
        <w:rPr>
          <w:color w:val="4C4D4F"/>
          <w:spacing w:val="-2"/>
        </w:rPr>
        <w:t> </w:t>
      </w:r>
      <w:r>
        <w:rPr>
          <w:color w:val="4C4D4F"/>
          <w:spacing w:val="-3"/>
        </w:rPr>
        <w:t>holder.</w:t>
      </w:r>
      <w:r>
        <w:rPr>
          <w:color w:val="4C4D4F"/>
          <w:spacing w:val="-1"/>
        </w:rPr>
        <w:t> These tasks will expose</w:t>
      </w:r>
      <w:r>
        <w:rPr>
          <w:color w:val="4C4D4F"/>
          <w:spacing w:val="-2"/>
        </w:rPr>
        <w:t> students</w:t>
      </w:r>
      <w:r>
        <w:rPr>
          <w:color w:val="4C4D4F"/>
        </w:rPr>
        <w:t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skills</w:t>
      </w:r>
      <w:r>
        <w:rPr>
          <w:color w:val="4C4D4F"/>
        </w:rPr>
        <w:t> </w:t>
      </w:r>
      <w:r>
        <w:rPr>
          <w:color w:val="4C4D4F"/>
          <w:spacing w:val="-1"/>
        </w:rPr>
        <w:t>used</w:t>
      </w:r>
      <w:r>
        <w:rPr>
          <w:color w:val="4C4D4F"/>
          <w:spacing w:val="-2"/>
        </w:rPr>
        <w:t> </w:t>
      </w:r>
      <w:r>
        <w:rPr>
          <w:color w:val="4C4D4F"/>
          <w:spacing w:val="-3"/>
        </w:rPr>
        <w:t>by</w:t>
      </w:r>
      <w:r>
        <w:rPr>
          <w:color w:val="4C4D4F"/>
        </w:rPr>
        <w:t> </w:t>
      </w:r>
      <w:r>
        <w:rPr>
          <w:color w:val="4C4D4F"/>
          <w:spacing w:val="-1"/>
        </w:rPr>
        <w:t>welders, metal fabricators, and</w:t>
      </w:r>
      <w:r>
        <w:rPr>
          <w:color w:val="4C4D4F"/>
          <w:spacing w:val="67"/>
        </w:rPr>
        <w:t> </w:t>
      </w:r>
      <w:r>
        <w:rPr>
          <w:color w:val="4C4D4F"/>
          <w:spacing w:val="-1"/>
        </w:rPr>
        <w:t>millwrights.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9"/>
          <w:szCs w:val="29"/>
        </w:rPr>
      </w:pPr>
    </w:p>
    <w:p>
      <w:pPr>
        <w:pStyle w:val="Heading1"/>
        <w:spacing w:line="240" w:lineRule="auto"/>
        <w:ind w:right="0"/>
        <w:jc w:val="left"/>
        <w:rPr>
          <w:b w:val="0"/>
          <w:bCs w:val="0"/>
        </w:rPr>
      </w:pPr>
      <w:r>
        <w:rPr>
          <w:color w:val="4F61AB"/>
          <w:spacing w:val="-1"/>
        </w:rPr>
        <w:t>Lesson</w:t>
      </w:r>
      <w:r>
        <w:rPr>
          <w:color w:val="4F61AB"/>
          <w:spacing w:val="-13"/>
        </w:rPr>
        <w:t> </w:t>
      </w:r>
      <w:r>
        <w:rPr>
          <w:color w:val="4F61AB"/>
          <w:spacing w:val="-1"/>
        </w:rPr>
        <w:t>Objectives</w:t>
      </w:r>
      <w:r>
        <w:rPr>
          <w:b w:val="0"/>
        </w:rPr>
      </w:r>
    </w:p>
    <w:p>
      <w:pPr>
        <w:pStyle w:val="BodyText"/>
        <w:spacing w:line="240" w:lineRule="auto" w:before="124"/>
        <w:ind w:left="560" w:right="0" w:firstLine="0"/>
        <w:jc w:val="left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student</w:t>
      </w:r>
      <w:r>
        <w:rPr>
          <w:color w:val="4C4D4F"/>
          <w:spacing w:val="-1"/>
        </w:rPr>
        <w:t> will</w:t>
      </w:r>
      <w:r>
        <w:rPr>
          <w:color w:val="4C4D4F"/>
          <w:spacing w:val="-2"/>
        </w:rPr>
        <w:t> </w:t>
      </w:r>
      <w:r>
        <w:rPr>
          <w:color w:val="4C4D4F"/>
        </w:rPr>
        <w:t>be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able</w:t>
      </w:r>
      <w:r>
        <w:rPr>
          <w:color w:val="4C4D4F"/>
        </w:rPr>
        <w:t> </w:t>
      </w:r>
      <w:r>
        <w:rPr>
          <w:color w:val="4C4D4F"/>
          <w:spacing w:val="-3"/>
        </w:rPr>
        <w:t>to: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Work safely using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metalworking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tools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Use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information </w:t>
      </w:r>
      <w:r>
        <w:rPr>
          <w:color w:val="4C4D4F"/>
        </w:rPr>
        <w:t>from</w:t>
      </w:r>
      <w:r>
        <w:rPr>
          <w:color w:val="4C4D4F"/>
          <w:spacing w:val="-1"/>
        </w:rPr>
        <w:t> </w:t>
      </w:r>
      <w:r>
        <w:rPr>
          <w:color w:val="4C4D4F"/>
        </w:rPr>
        <w:t>a</w:t>
      </w:r>
      <w:r>
        <w:rPr>
          <w:color w:val="4C4D4F"/>
          <w:spacing w:val="-1"/>
        </w:rPr>
        <w:t> drawing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</w:rPr>
        <w:t>Perform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accurate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layout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2"/>
        </w:rPr>
        <w:t>Cut</w:t>
      </w:r>
      <w:r>
        <w:rPr>
          <w:color w:val="4C4D4F"/>
          <w:spacing w:val="-1"/>
        </w:rPr>
        <w:t> and </w:t>
      </w:r>
      <w:r>
        <w:rPr>
          <w:color w:val="4C4D4F"/>
        </w:rPr>
        <w:t>form</w:t>
      </w:r>
      <w:r>
        <w:rPr>
          <w:color w:val="4C4D4F"/>
          <w:spacing w:val="-1"/>
        </w:rPr>
        <w:t> materials</w:t>
      </w:r>
      <w:r>
        <w:rPr>
          <w:color w:val="4C4D4F"/>
        </w:rPr>
        <w:t> </w:t>
      </w:r>
      <w:r>
        <w:rPr>
          <w:color w:val="4C4D4F"/>
          <w:spacing w:val="-1"/>
        </w:rPr>
        <w:t>using hand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tools</w:t>
      </w:r>
      <w:r>
        <w:rPr>
          <w:color w:val="4C4D4F"/>
        </w:rPr>
        <w:t> </w:t>
      </w:r>
      <w:r>
        <w:rPr>
          <w:color w:val="4C4D4F"/>
          <w:spacing w:val="-1"/>
        </w:rPr>
        <w:t>and </w:t>
      </w:r>
      <w:r>
        <w:rPr>
          <w:color w:val="4C4D4F"/>
          <w:spacing w:val="-2"/>
        </w:rPr>
        <w:t>power</w:t>
      </w:r>
      <w:r>
        <w:rPr>
          <w:color w:val="4C4D4F"/>
          <w:spacing w:val="-1"/>
        </w:rPr>
        <w:t> tools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Join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metal </w:t>
      </w:r>
      <w:r>
        <w:rPr>
          <w:color w:val="4C4D4F"/>
          <w:spacing w:val="-3"/>
        </w:rPr>
        <w:t>by</w:t>
      </w:r>
      <w:r>
        <w:rPr>
          <w:color w:val="4C4D4F"/>
        </w:rPr>
        <w:t> </w:t>
      </w:r>
      <w:r>
        <w:rPr>
          <w:color w:val="4C4D4F"/>
          <w:spacing w:val="-2"/>
        </w:rPr>
        <w:t>welding</w:t>
      </w:r>
      <w:r>
        <w:rPr>
          <w:color w:val="4C4D4F"/>
          <w:spacing w:val="-1"/>
        </w:rPr>
        <w:t> </w:t>
      </w:r>
      <w:r>
        <w:rPr>
          <w:color w:val="4C4D4F"/>
        </w:rPr>
        <w:t>processes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  <w:rPr>
          <w:rFonts w:ascii="Arial" w:hAnsi="Arial" w:cs="Arial" w:eastAsia="Arial"/>
        </w:rPr>
      </w:pPr>
      <w:r>
        <w:rPr>
          <w:rFonts w:ascii="Arial"/>
          <w:color w:val="4C4D4F"/>
        </w:rPr>
        <w:t>Perform </w:t>
      </w:r>
      <w:r>
        <w:rPr>
          <w:rFonts w:ascii="Arial"/>
          <w:color w:val="4C4D4F"/>
          <w:spacing w:val="-1"/>
        </w:rPr>
        <w:t>finishing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techniques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using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hand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tools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and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2"/>
        </w:rPr>
        <w:t>power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tools</w:t>
      </w:r>
      <w:r>
        <w:rPr>
          <w:rFonts w:ascii="Arial"/>
        </w:rPr>
      </w:r>
    </w:p>
    <w:p>
      <w:pPr>
        <w:spacing w:line="240" w:lineRule="auto" w:before="0"/>
        <w:rPr>
          <w:rFonts w:ascii="Arial" w:hAnsi="Arial" w:cs="Arial" w:eastAsia="Arial"/>
          <w:sz w:val="22"/>
          <w:szCs w:val="22"/>
        </w:rPr>
      </w:pPr>
    </w:p>
    <w:p>
      <w:pPr>
        <w:pStyle w:val="Heading1"/>
        <w:spacing w:line="240" w:lineRule="auto" w:before="133"/>
        <w:ind w:right="0"/>
        <w:jc w:val="left"/>
        <w:rPr>
          <w:b w:val="0"/>
          <w:bCs w:val="0"/>
        </w:rPr>
      </w:pPr>
      <w:r>
        <w:rPr>
          <w:color w:val="4F61AB"/>
          <w:spacing w:val="-1"/>
        </w:rPr>
        <w:t>Assumptions</w:t>
      </w:r>
      <w:r>
        <w:rPr>
          <w:b w:val="0"/>
        </w:rPr>
      </w:r>
    </w:p>
    <w:p>
      <w:pPr>
        <w:pStyle w:val="BodyText"/>
        <w:spacing w:line="240" w:lineRule="auto" w:before="124"/>
        <w:ind w:left="560" w:right="0" w:firstLine="0"/>
        <w:jc w:val="left"/>
      </w:pPr>
      <w:r>
        <w:rPr>
          <w:color w:val="4C4D4F"/>
          <w:spacing w:val="-1"/>
        </w:rPr>
        <w:t>Students</w:t>
      </w:r>
      <w:r>
        <w:rPr>
          <w:color w:val="4C4D4F"/>
          <w:spacing w:val="-5"/>
        </w:rPr>
        <w:t> </w:t>
      </w:r>
      <w:r>
        <w:rPr>
          <w:color w:val="4C4D4F"/>
          <w:spacing w:val="-2"/>
        </w:rPr>
        <w:t>will: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knowledge</w:t>
      </w:r>
      <w:r>
        <w:rPr>
          <w:color w:val="4C4D4F"/>
        </w:rPr>
        <w:t> </w:t>
      </w:r>
      <w:r>
        <w:rPr>
          <w:color w:val="4C4D4F"/>
          <w:spacing w:val="-1"/>
        </w:rPr>
        <w:t>of </w:t>
      </w:r>
      <w:r>
        <w:rPr>
          <w:color w:val="4C4D4F"/>
          <w:spacing w:val="-2"/>
        </w:rPr>
        <w:t>measurement</w:t>
      </w:r>
      <w:r>
        <w:rPr>
          <w:color w:val="4C4D4F"/>
        </w:rPr>
        <w:t> </w:t>
      </w:r>
      <w:r>
        <w:rPr>
          <w:color w:val="4C4D4F"/>
          <w:spacing w:val="-2"/>
        </w:rPr>
        <w:t>systems</w:t>
      </w:r>
      <w:r>
        <w:rPr>
          <w:color w:val="4C4D4F"/>
        </w:rPr>
        <w:t> </w:t>
      </w:r>
      <w:r>
        <w:rPr>
          <w:color w:val="4C4D4F"/>
          <w:spacing w:val="-1"/>
        </w:rPr>
        <w:t>used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in metalworking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knowledge</w:t>
      </w:r>
      <w:r>
        <w:rPr>
          <w:color w:val="4C4D4F"/>
        </w:rPr>
        <w:t> </w:t>
      </w:r>
      <w:r>
        <w:rPr>
          <w:color w:val="4C4D4F"/>
          <w:spacing w:val="-1"/>
        </w:rPr>
        <w:t>of</w:t>
      </w:r>
      <w:r>
        <w:rPr>
          <w:color w:val="4C4D4F"/>
        </w:rPr>
        <w:t> </w:t>
      </w:r>
      <w:r>
        <w:rPr>
          <w:color w:val="4C4D4F"/>
          <w:spacing w:val="-2"/>
        </w:rPr>
        <w:t>layout</w:t>
      </w:r>
      <w:r>
        <w:rPr>
          <w:color w:val="4C4D4F"/>
          <w:spacing w:val="-1"/>
        </w:rPr>
        <w:t> procedures</w:t>
      </w:r>
      <w:r>
        <w:rPr>
          <w:color w:val="4C4D4F"/>
        </w:rPr>
        <w:t> </w:t>
      </w:r>
      <w:r>
        <w:rPr>
          <w:color w:val="4C4D4F"/>
          <w:spacing w:val="-1"/>
        </w:rPr>
        <w:t>used in metalworking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an understanding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</w:t>
      </w:r>
      <w:r>
        <w:rPr>
          <w:color w:val="4C4D4F"/>
        </w:rPr>
        <w:t> </w:t>
      </w:r>
      <w:r>
        <w:rPr>
          <w:color w:val="4C4D4F"/>
          <w:spacing w:val="-1"/>
        </w:rPr>
        <w:t>safe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shop practices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84" w:lineRule="auto" w:before="137" w:after="0"/>
        <w:ind w:left="1160" w:right="1476" w:hanging="240"/>
        <w:jc w:val="left"/>
      </w:pPr>
      <w:r>
        <w:rPr>
          <w:color w:val="4C4D4F"/>
          <w:spacing w:val="-1"/>
        </w:rPr>
        <w:t>Know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safe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use of and procedures for</w:t>
      </w:r>
      <w:r>
        <w:rPr>
          <w:color w:val="4C4D4F"/>
        </w:rPr>
        <w:t> </w:t>
      </w:r>
      <w:r>
        <w:rPr>
          <w:color w:val="4C4D4F"/>
          <w:spacing w:val="-1"/>
        </w:rPr>
        <w:t>hand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tools,</w:t>
      </w:r>
      <w:r>
        <w:rPr>
          <w:color w:val="4C4D4F"/>
        </w:rPr>
        <w:t> </w:t>
      </w:r>
      <w:r>
        <w:rPr>
          <w:color w:val="4C4D4F"/>
          <w:spacing w:val="-1"/>
        </w:rPr>
        <w:t>drill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presses,</w:t>
      </w:r>
      <w:r>
        <w:rPr>
          <w:color w:val="4C4D4F"/>
        </w:rPr>
        <w:t> </w:t>
      </w:r>
      <w:r>
        <w:rPr>
          <w:color w:val="4C4D4F"/>
          <w:spacing w:val="-1"/>
        </w:rPr>
        <w:t>bench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grinders,</w:t>
      </w:r>
      <w:r>
        <w:rPr>
          <w:color w:val="4C4D4F"/>
        </w:rPr>
        <w:t> </w:t>
      </w:r>
      <w:r>
        <w:rPr>
          <w:color w:val="4C4D4F"/>
          <w:spacing w:val="-1"/>
        </w:rPr>
        <w:t>belt</w:t>
      </w:r>
      <w:r>
        <w:rPr>
          <w:color w:val="4C4D4F"/>
          <w:spacing w:val="65"/>
          <w:w w:val="99"/>
        </w:rPr>
        <w:t> </w:t>
      </w:r>
      <w:r>
        <w:rPr>
          <w:color w:val="4C4D4F"/>
          <w:spacing w:val="-1"/>
        </w:rPr>
        <w:t>sanders, and</w:t>
      </w:r>
      <w:r>
        <w:rPr>
          <w:color w:val="4C4D4F"/>
        </w:rPr>
        <w:t> </w:t>
      </w:r>
      <w:r>
        <w:rPr>
          <w:color w:val="4C4D4F"/>
          <w:spacing w:val="-1"/>
        </w:rPr>
        <w:t>welders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9"/>
          <w:szCs w:val="29"/>
        </w:rPr>
      </w:pPr>
    </w:p>
    <w:p>
      <w:pPr>
        <w:pStyle w:val="Heading1"/>
        <w:spacing w:line="240" w:lineRule="auto"/>
        <w:ind w:right="0"/>
        <w:jc w:val="left"/>
        <w:rPr>
          <w:b w:val="0"/>
          <w:bCs w:val="0"/>
        </w:rPr>
      </w:pPr>
      <w:r>
        <w:rPr>
          <w:color w:val="4F61AB"/>
          <w:spacing w:val="-3"/>
        </w:rPr>
        <w:t>Terminology</w:t>
      </w:r>
      <w:r>
        <w:rPr>
          <w:b w:val="0"/>
        </w:rPr>
      </w:r>
    </w:p>
    <w:p>
      <w:pPr>
        <w:pStyle w:val="BodyText"/>
        <w:spacing w:line="265" w:lineRule="auto" w:before="104"/>
        <w:ind w:left="560" w:right="1036" w:firstLine="0"/>
        <w:jc w:val="left"/>
      </w:pPr>
      <w:r>
        <w:rPr>
          <w:rFonts w:ascii="Arial" w:hAnsi="Arial" w:cs="Arial" w:eastAsia="Arial"/>
          <w:b/>
          <w:bCs/>
          <w:color w:val="4C4D4F"/>
        </w:rPr>
        <w:t>MIG</w:t>
      </w:r>
      <w:r>
        <w:rPr>
          <w:rFonts w:ascii="Arial" w:hAnsi="Arial" w:cs="Arial" w:eastAsia="Arial"/>
          <w:b/>
          <w:bCs/>
          <w:color w:val="4C4D4F"/>
          <w:spacing w:val="-5"/>
        </w:rPr>
        <w:t> </w:t>
      </w:r>
      <w:r>
        <w:rPr>
          <w:rFonts w:ascii="Arial" w:hAnsi="Arial" w:cs="Arial" w:eastAsia="Arial"/>
          <w:b/>
          <w:bCs/>
          <w:color w:val="4C4D4F"/>
          <w:spacing w:val="-1"/>
        </w:rPr>
        <w:t>welding</w:t>
      </w:r>
      <w:r>
        <w:rPr>
          <w:rFonts w:ascii="Arial" w:hAnsi="Arial" w:cs="Arial" w:eastAsia="Arial"/>
          <w:b/>
          <w:bCs/>
          <w:color w:val="4C4D4F"/>
          <w:spacing w:val="-4"/>
        </w:rPr>
        <w:t> </w:t>
      </w:r>
      <w:r>
        <w:rPr>
          <w:rFonts w:ascii="Arial" w:hAnsi="Arial" w:cs="Arial" w:eastAsia="Arial"/>
          <w:b/>
          <w:bCs/>
          <w:color w:val="4C4D4F"/>
          <w:spacing w:val="-3"/>
        </w:rPr>
        <w:t>(GMAW)</w:t>
      </w:r>
      <w:r>
        <w:rPr>
          <w:rFonts w:ascii="Arial" w:hAnsi="Arial" w:cs="Arial" w:eastAsia="Arial"/>
          <w:color w:val="4C4D4F"/>
          <w:spacing w:val="-3"/>
        </w:rPr>
        <w:t>: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</w:rPr>
        <w:t>a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2"/>
        </w:rPr>
        <w:t>welding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2"/>
        </w:rPr>
        <w:t>method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1"/>
        </w:rPr>
        <w:t>in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1"/>
        </w:rPr>
        <w:t>which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1"/>
        </w:rPr>
        <w:t>electric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2"/>
        </w:rPr>
        <w:t>current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1"/>
        </w:rPr>
        <w:t>flows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2"/>
        </w:rPr>
        <w:t>through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2"/>
        </w:rPr>
        <w:t>filler</w:t>
      </w:r>
      <w:r>
        <w:rPr>
          <w:rFonts w:ascii="Arial" w:hAnsi="Arial" w:cs="Arial" w:eastAsia="Arial"/>
          <w:color w:val="4C4D4F"/>
          <w:spacing w:val="-4"/>
        </w:rPr>
        <w:t> </w:t>
      </w:r>
      <w:r>
        <w:rPr>
          <w:rFonts w:ascii="Arial" w:hAnsi="Arial" w:cs="Arial" w:eastAsia="Arial"/>
          <w:color w:val="4C4D4F"/>
          <w:spacing w:val="-2"/>
        </w:rPr>
        <w:t>metal</w:t>
      </w:r>
      <w:r>
        <w:rPr>
          <w:rFonts w:ascii="Arial" w:hAnsi="Arial" w:cs="Arial" w:eastAsia="Arial"/>
          <w:color w:val="4C4D4F"/>
          <w:spacing w:val="47"/>
        </w:rPr>
        <w:t> </w:t>
      </w:r>
      <w:r>
        <w:rPr>
          <w:color w:val="4C4D4F"/>
          <w:spacing w:val="-2"/>
        </w:rPr>
        <w:t>wire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maintain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arc.</w:t>
      </w:r>
      <w:r>
        <w:rPr>
          <w:color w:val="4C4D4F"/>
          <w:spacing w:val="-4"/>
        </w:rPr>
        <w:t> </w:t>
      </w:r>
      <w:r>
        <w:rPr>
          <w:color w:val="4C4D4F"/>
        </w:rPr>
        <w:t>An</w:t>
      </w:r>
      <w:r>
        <w:rPr>
          <w:color w:val="4C4D4F"/>
          <w:spacing w:val="-3"/>
        </w:rPr>
        <w:t> </w:t>
      </w:r>
      <w:r>
        <w:rPr>
          <w:color w:val="4C4D4F"/>
        </w:rPr>
        <w:t>inert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or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semi-inert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gas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shields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arc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from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outside</w:t>
      </w:r>
      <w:r>
        <w:rPr>
          <w:color w:val="4C4D4F"/>
          <w:spacing w:val="-4"/>
        </w:rPr>
        <w:t> </w:t>
      </w:r>
      <w:r>
        <w:rPr>
          <w:color w:val="4C4D4F"/>
          <w:spacing w:val="-6"/>
        </w:rPr>
        <w:t>air</w:t>
      </w:r>
      <w:r>
        <w:rPr>
          <w:color w:val="4C4D4F"/>
          <w:spacing w:val="-7"/>
        </w:rPr>
        <w:t>.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MIG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an</w:t>
      </w:r>
      <w:r>
        <w:rPr>
          <w:color w:val="4C4D4F"/>
          <w:spacing w:val="59"/>
        </w:rPr>
        <w:t> </w:t>
      </w:r>
      <w:r>
        <w:rPr>
          <w:color w:val="4C4D4F"/>
          <w:spacing w:val="-3"/>
        </w:rPr>
        <w:t>abbreviation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“metal</w:t>
      </w:r>
      <w:r>
        <w:rPr>
          <w:color w:val="4C4D4F"/>
          <w:spacing w:val="-3"/>
        </w:rPr>
        <w:t> </w:t>
      </w:r>
      <w:r>
        <w:rPr>
          <w:color w:val="4C4D4F"/>
        </w:rPr>
        <w:t>inert</w:t>
      </w:r>
      <w:r>
        <w:rPr>
          <w:color w:val="4C4D4F"/>
          <w:spacing w:val="-4"/>
        </w:rPr>
        <w:t> </w:t>
      </w:r>
      <w:r>
        <w:rPr>
          <w:color w:val="4C4D4F"/>
          <w:spacing w:val="-5"/>
        </w:rPr>
        <w:t>gas”</w:t>
      </w:r>
      <w:r>
        <w:rPr>
          <w:color w:val="4C4D4F"/>
          <w:spacing w:val="-6"/>
        </w:rPr>
        <w:t>,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GMAW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is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> </w:t>
      </w:r>
      <w:r>
        <w:rPr>
          <w:color w:val="4C4D4F"/>
          <w:spacing w:val="-3"/>
        </w:rPr>
        <w:t>abbreviation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of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“gas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metal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arc</w:t>
      </w:r>
      <w:r>
        <w:rPr>
          <w:color w:val="4C4D4F"/>
          <w:spacing w:val="-3"/>
        </w:rPr>
        <w:t> </w:t>
      </w:r>
      <w:r>
        <w:rPr>
          <w:color w:val="4C4D4F"/>
          <w:spacing w:val="-4"/>
        </w:rPr>
        <w:t>welding</w:t>
      </w:r>
      <w:r>
        <w:rPr>
          <w:color w:val="4C4D4F"/>
          <w:spacing w:val="-5"/>
        </w:rPr>
        <w:t>.</w:t>
      </w:r>
      <w:r>
        <w:rPr>
          <w:color w:val="4C4D4F"/>
          <w:spacing w:val="-4"/>
        </w:rPr>
        <w:t>”</w:t>
      </w:r>
      <w:r>
        <w:rPr/>
      </w:r>
    </w:p>
    <w:p>
      <w:pPr>
        <w:pStyle w:val="BodyText"/>
        <w:spacing w:line="265" w:lineRule="auto" w:before="144"/>
        <w:ind w:left="560" w:right="1476" w:firstLine="0"/>
        <w:jc w:val="left"/>
      </w:pPr>
      <w:r>
        <w:rPr>
          <w:rFonts w:ascii="Arial"/>
          <w:b/>
          <w:color w:val="4C4D4F"/>
        </w:rPr>
        <w:t>Outside</w:t>
      </w:r>
      <w:r>
        <w:rPr>
          <w:rFonts w:ascii="Arial"/>
          <w:b/>
          <w:color w:val="4C4D4F"/>
          <w:spacing w:val="-5"/>
        </w:rPr>
        <w:t> </w:t>
      </w:r>
      <w:r>
        <w:rPr>
          <w:rFonts w:ascii="Arial"/>
          <w:b/>
          <w:color w:val="4C4D4F"/>
        </w:rPr>
        <w:t>corner</w:t>
      </w:r>
      <w:r>
        <w:rPr>
          <w:rFonts w:ascii="Arial"/>
          <w:b/>
          <w:color w:val="4C4D4F"/>
          <w:spacing w:val="-4"/>
        </w:rPr>
        <w:t> </w:t>
      </w:r>
      <w:r>
        <w:rPr>
          <w:rFonts w:ascii="Arial"/>
          <w:b/>
          <w:color w:val="4C4D4F"/>
          <w:spacing w:val="-2"/>
        </w:rPr>
        <w:t>joint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> </w:t>
      </w:r>
      <w:r>
        <w:rPr>
          <w:color w:val="4C4D4F"/>
        </w:rPr>
        <w:t>a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welding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orientation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where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> </w:t>
      </w:r>
      <w:r>
        <w:rPr>
          <w:color w:val="4C4D4F"/>
          <w:spacing w:val="-2"/>
        </w:rPr>
        <w:t>outside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edges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> </w:t>
      </w:r>
      <w:r>
        <w:rPr>
          <w:color w:val="4C4D4F"/>
        </w:rPr>
        <w:t>two</w:t>
      </w:r>
      <w:r>
        <w:rPr>
          <w:color w:val="4C4D4F"/>
          <w:spacing w:val="-4"/>
        </w:rPr>
        <w:t> </w:t>
      </w:r>
      <w:r>
        <w:rPr>
          <w:color w:val="4C4D4F"/>
          <w:spacing w:val="-3"/>
        </w:rPr>
        <w:t>plates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butt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up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to</w:t>
      </w:r>
      <w:r>
        <w:rPr>
          <w:color w:val="4C4D4F"/>
          <w:spacing w:val="65"/>
        </w:rPr>
        <w:t> </w:t>
      </w:r>
      <w:r>
        <w:rPr>
          <w:color w:val="4C4D4F"/>
          <w:spacing w:val="-2"/>
        </w:rPr>
        <w:t>each</w:t>
      </w:r>
      <w:r>
        <w:rPr>
          <w:color w:val="4C4D4F"/>
          <w:spacing w:val="-4"/>
        </w:rPr>
        <w:t> 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her</w:t>
      </w:r>
      <w:r>
        <w:rPr>
          <w:color w:val="4C4D4F"/>
          <w:spacing w:val="-5"/>
        </w:rPr>
        <w:t>,</w:t>
      </w:r>
      <w:r>
        <w:rPr>
          <w:color w:val="4C4D4F"/>
          <w:spacing w:val="-3"/>
        </w:rPr>
        <w:t> leaving </w:t>
      </w:r>
      <w:r>
        <w:rPr>
          <w:color w:val="4C4D4F"/>
        </w:rPr>
        <w:t>a</w:t>
      </w:r>
      <w:r>
        <w:rPr>
          <w:color w:val="4C4D4F"/>
          <w:spacing w:val="-3"/>
        </w:rPr>
        <w:t> groove </w:t>
      </w:r>
      <w:r>
        <w:rPr>
          <w:color w:val="4C4D4F"/>
          <w:spacing w:val="-2"/>
        </w:rPr>
        <w:t>to</w:t>
      </w:r>
      <w:r>
        <w:rPr>
          <w:color w:val="4C4D4F"/>
          <w:spacing w:val="-3"/>
        </w:rPr>
        <w:t> weld.</w:t>
      </w:r>
      <w:r>
        <w:rPr/>
      </w:r>
    </w:p>
    <w:p>
      <w:pPr>
        <w:pStyle w:val="BodyText"/>
        <w:spacing w:line="240" w:lineRule="auto" w:before="144"/>
        <w:ind w:left="560" w:right="0" w:firstLine="0"/>
        <w:jc w:val="left"/>
      </w:pPr>
      <w:r>
        <w:rPr>
          <w:rFonts w:ascii="Arial" w:hAnsi="Arial" w:cs="Arial" w:eastAsia="Arial"/>
          <w:b/>
          <w:bCs/>
          <w:color w:val="4C4D4F"/>
          <w:spacing w:val="-1"/>
        </w:rPr>
        <w:t>Perpendicular</w:t>
      </w:r>
      <w:r>
        <w:rPr>
          <w:color w:val="4C4D4F"/>
          <w:spacing w:val="-1"/>
        </w:rPr>
        <w:t>:</w:t>
      </w:r>
      <w:r>
        <w:rPr>
          <w:color w:val="4C4D4F"/>
          <w:spacing w:val="-5"/>
        </w:rPr>
        <w:t> </w:t>
      </w:r>
      <w:r>
        <w:rPr>
          <w:color w:val="4C4D4F"/>
          <w:spacing w:val="-2"/>
        </w:rPr>
        <w:t>when</w:t>
      </w:r>
      <w:r>
        <w:rPr>
          <w:color w:val="4C4D4F"/>
          <w:spacing w:val="-4"/>
        </w:rPr>
        <w:t> </w:t>
      </w:r>
      <w:r>
        <w:rPr>
          <w:color w:val="4C4D4F"/>
        </w:rPr>
        <w:t>two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lines,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edges,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surfaces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are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at</w:t>
      </w:r>
      <w:r>
        <w:rPr>
          <w:color w:val="4C4D4F"/>
          <w:spacing w:val="-4"/>
        </w:rPr>
        <w:t> </w:t>
      </w:r>
      <w:r>
        <w:rPr>
          <w:color w:val="4C4D4F"/>
        </w:rPr>
        <w:t>a</w:t>
      </w:r>
      <w:r>
        <w:rPr>
          <w:color w:val="4C4D4F"/>
          <w:spacing w:val="-4"/>
        </w:rPr>
        <w:t> </w:t>
      </w:r>
      <w:r>
        <w:rPr>
          <w:color w:val="4C4D4F"/>
        </w:rPr>
        <w:t>90°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angle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each</w:t>
      </w:r>
      <w:r>
        <w:rPr>
          <w:color w:val="4C4D4F"/>
          <w:spacing w:val="-4"/>
        </w:rPr>
        <w:t> o</w:t>
      </w:r>
      <w:r>
        <w:rPr>
          <w:color w:val="4C4D4F"/>
          <w:spacing w:val="-5"/>
        </w:rPr>
        <w:t>t</w:t>
      </w:r>
      <w:r>
        <w:rPr>
          <w:color w:val="4C4D4F"/>
          <w:spacing w:val="-4"/>
        </w:rPr>
        <w:t>her</w:t>
      </w:r>
      <w:r>
        <w:rPr>
          <w:color w:val="4C4D4F"/>
          <w:spacing w:val="-5"/>
        </w:rPr>
        <w:t>.</w:t>
      </w:r>
      <w:r>
        <w:rPr/>
      </w: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3"/>
        <w:rPr>
          <w:rFonts w:ascii="Arial" w:hAnsi="Arial" w:cs="Arial" w:eastAsia="Arial"/>
          <w:sz w:val="12"/>
          <w:szCs w:val="12"/>
        </w:rPr>
      </w:pPr>
    </w:p>
    <w:p>
      <w:pPr>
        <w:spacing w:line="200" w:lineRule="atLeast"/>
        <w:ind w:left="4501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914400" cy="320040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2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before="37"/>
        <w:ind w:left="150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/>
          <w:color w:val="4C4D4F"/>
          <w:spacing w:val="1"/>
          <w:sz w:val="16"/>
        </w:rPr>
        <w:t>This</w:t>
      </w:r>
      <w:r>
        <w:rPr>
          <w:rFonts w:ascii="Arial"/>
          <w:color w:val="4C4D4F"/>
          <w:spacing w:val="-1"/>
          <w:sz w:val="16"/>
        </w:rPr>
        <w:t> </w:t>
      </w:r>
      <w:r>
        <w:rPr>
          <w:rFonts w:ascii="Arial"/>
          <w:color w:val="4C4D4F"/>
          <w:spacing w:val="1"/>
          <w:sz w:val="16"/>
        </w:rPr>
        <w:t>work</w:t>
      </w:r>
      <w:r>
        <w:rPr>
          <w:rFonts w:ascii="Arial"/>
          <w:color w:val="4C4D4F"/>
          <w:spacing w:val="-1"/>
          <w:sz w:val="16"/>
        </w:rPr>
        <w:t> </w:t>
      </w:r>
      <w:r>
        <w:rPr>
          <w:rFonts w:ascii="Arial"/>
          <w:color w:val="4C4D4F"/>
          <w:sz w:val="16"/>
        </w:rPr>
        <w:t>is </w:t>
      </w:r>
      <w:r>
        <w:rPr>
          <w:rFonts w:ascii="Arial"/>
          <w:color w:val="4C4D4F"/>
          <w:spacing w:val="1"/>
          <w:sz w:val="16"/>
        </w:rPr>
        <w:t>licensed</w:t>
      </w:r>
      <w:r>
        <w:rPr>
          <w:rFonts w:ascii="Arial"/>
          <w:color w:val="4C4D4F"/>
          <w:spacing w:val="-1"/>
          <w:sz w:val="16"/>
        </w:rPr>
        <w:t> </w:t>
      </w:r>
      <w:r>
        <w:rPr>
          <w:rFonts w:ascii="Arial"/>
          <w:color w:val="4C4D4F"/>
          <w:sz w:val="16"/>
        </w:rPr>
        <w:t>under a</w:t>
      </w:r>
      <w:r>
        <w:rPr>
          <w:rFonts w:ascii="Arial"/>
          <w:color w:val="4C4D4F"/>
          <w:spacing w:val="-2"/>
          <w:sz w:val="16"/>
        </w:rPr>
        <w:t> </w:t>
      </w:r>
      <w:r>
        <w:rPr>
          <w:rFonts w:ascii="Arial"/>
          <w:color w:val="456DA9"/>
          <w:spacing w:val="-2"/>
          <w:sz w:val="16"/>
        </w:rPr>
      </w:r>
      <w:r>
        <w:rPr>
          <w:rFonts w:ascii="Arial"/>
          <w:color w:val="456DA9"/>
          <w:sz w:val="16"/>
          <w:u w:val="single" w:color="456DA9"/>
        </w:rPr>
        <w:t>Creative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pacing w:val="1"/>
          <w:sz w:val="16"/>
          <w:u w:val="single" w:color="456DA9"/>
        </w:rPr>
        <w:t>Commons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pacing w:val="2"/>
          <w:sz w:val="16"/>
          <w:u w:val="single" w:color="456DA9"/>
        </w:rPr>
        <w:t>Attribution-NonCommercial-ShareAlike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z w:val="16"/>
          <w:u w:val="single" w:color="456DA9"/>
        </w:rPr>
        <w:t>4.0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pacing w:val="1"/>
          <w:sz w:val="16"/>
          <w:u w:val="single" w:color="456DA9"/>
        </w:rPr>
        <w:t>International</w:t>
      </w:r>
      <w:r>
        <w:rPr>
          <w:rFonts w:ascii="Arial"/>
          <w:color w:val="456DA9"/>
          <w:spacing w:val="-1"/>
          <w:sz w:val="16"/>
          <w:u w:val="single" w:color="456DA9"/>
        </w:rPr>
        <w:t> </w:t>
      </w:r>
      <w:r>
        <w:rPr>
          <w:rFonts w:ascii="Arial"/>
          <w:color w:val="456DA9"/>
          <w:spacing w:val="1"/>
          <w:sz w:val="16"/>
          <w:u w:val="single" w:color="456DA9"/>
        </w:rPr>
        <w:t>License</w:t>
      </w:r>
      <w:r>
        <w:rPr>
          <w:rFonts w:ascii="Arial"/>
          <w:color w:val="456DA9"/>
          <w:spacing w:val="-2"/>
          <w:sz w:val="16"/>
          <w:u w:val="single" w:color="456DA9"/>
        </w:rPr>
        <w:t> </w:t>
      </w:r>
      <w:r>
        <w:rPr>
          <w:rFonts w:ascii="Arial"/>
          <w:color w:val="456DA9"/>
          <w:spacing w:val="-2"/>
          <w:sz w:val="16"/>
        </w:rPr>
      </w:r>
      <w:r>
        <w:rPr>
          <w:rFonts w:ascii="Arial"/>
          <w:color w:val="4C4D4F"/>
          <w:spacing w:val="1"/>
          <w:sz w:val="16"/>
        </w:rPr>
        <w:t>unless</w:t>
      </w:r>
      <w:r>
        <w:rPr>
          <w:rFonts w:ascii="Arial"/>
          <w:color w:val="4C4D4F"/>
          <w:sz w:val="16"/>
        </w:rPr>
        <w:t> </w:t>
      </w:r>
      <w:r>
        <w:rPr>
          <w:rFonts w:ascii="Arial"/>
          <w:color w:val="4C4D4F"/>
          <w:spacing w:val="1"/>
          <w:sz w:val="16"/>
        </w:rPr>
        <w:t>otherwise</w:t>
      </w:r>
      <w:r>
        <w:rPr>
          <w:rFonts w:ascii="Arial"/>
          <w:color w:val="4C4D4F"/>
          <w:spacing w:val="-1"/>
          <w:sz w:val="16"/>
        </w:rPr>
        <w:t> </w:t>
      </w:r>
      <w:r>
        <w:rPr>
          <w:rFonts w:ascii="Arial"/>
          <w:color w:val="4C4D4F"/>
          <w:spacing w:val="1"/>
          <w:sz w:val="16"/>
        </w:rPr>
        <w:t>indicated.</w:t>
      </w:r>
      <w:r>
        <w:rPr>
          <w:rFonts w:ascii="Arial"/>
          <w:sz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headerReference w:type="default" r:id="rId5"/>
          <w:headerReference w:type="even" r:id="rId6"/>
          <w:type w:val="continuous"/>
          <w:pgSz w:w="12240" w:h="15840"/>
          <w:pgMar w:header="630" w:top="1080" w:bottom="280" w:left="880" w:right="34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sz w:val="16"/>
          <w:szCs w:val="16"/>
        </w:rPr>
      </w:pPr>
    </w:p>
    <w:p>
      <w:pPr>
        <w:pStyle w:val="BodyText"/>
        <w:spacing w:line="265" w:lineRule="auto" w:before="72"/>
        <w:ind w:left="1100" w:right="1036" w:firstLine="0"/>
        <w:jc w:val="left"/>
      </w:pPr>
      <w:r>
        <w:rPr>
          <w:rFonts w:ascii="Arial"/>
          <w:b/>
          <w:color w:val="4C4D4F"/>
          <w:spacing w:val="-1"/>
        </w:rPr>
        <w:t>Porosity</w:t>
      </w:r>
      <w:r>
        <w:rPr>
          <w:color w:val="4C4D4F"/>
          <w:spacing w:val="-1"/>
        </w:rPr>
        <w:t>:</w:t>
      </w:r>
      <w:r>
        <w:rPr>
          <w:color w:val="4C4D4F"/>
          <w:spacing w:val="-4"/>
        </w:rPr>
        <w:t> </w:t>
      </w:r>
      <w:r>
        <w:rPr>
          <w:color w:val="4C4D4F"/>
        </w:rPr>
        <w:t>a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condition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which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bubbles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form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in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weld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due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absorption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of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atmospheric</w:t>
      </w:r>
      <w:r>
        <w:rPr>
          <w:color w:val="4C4D4F"/>
          <w:spacing w:val="47"/>
        </w:rPr>
        <w:t> </w:t>
      </w:r>
      <w:r>
        <w:rPr>
          <w:color w:val="4C4D4F"/>
          <w:spacing w:val="-2"/>
        </w:rPr>
        <w:t>gases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in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molten</w:t>
      </w:r>
      <w:r>
        <w:rPr>
          <w:color w:val="4C4D4F"/>
          <w:spacing w:val="-3"/>
        </w:rPr>
        <w:t> weld.</w:t>
      </w:r>
      <w:r>
        <w:rPr/>
      </w:r>
    </w:p>
    <w:p>
      <w:pPr>
        <w:pStyle w:val="BodyText"/>
        <w:spacing w:line="265" w:lineRule="auto" w:before="144"/>
        <w:ind w:left="1100" w:right="620" w:firstLine="0"/>
        <w:jc w:val="left"/>
      </w:pPr>
      <w:r>
        <w:rPr>
          <w:rFonts w:ascii="Arial"/>
          <w:b/>
          <w:color w:val="4C4D4F"/>
          <w:spacing w:val="-1"/>
        </w:rPr>
        <w:t>Shielding</w:t>
      </w:r>
      <w:r>
        <w:rPr>
          <w:rFonts w:ascii="Arial"/>
          <w:b/>
          <w:color w:val="4C4D4F"/>
          <w:spacing w:val="-5"/>
        </w:rPr>
        <w:t> </w:t>
      </w:r>
      <w:r>
        <w:rPr>
          <w:rFonts w:ascii="Arial"/>
          <w:b/>
          <w:color w:val="4C4D4F"/>
          <w:spacing w:val="-2"/>
        </w:rPr>
        <w:t>gas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an</w:t>
      </w:r>
      <w:r>
        <w:rPr>
          <w:color w:val="4C4D4F"/>
          <w:spacing w:val="-4"/>
        </w:rPr>
        <w:t> </w:t>
      </w:r>
      <w:r>
        <w:rPr>
          <w:color w:val="4C4D4F"/>
        </w:rPr>
        <w:t>inert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or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semi-insert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gas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used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to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protect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weld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area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from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atmospheric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gases</w:t>
      </w:r>
      <w:r>
        <w:rPr>
          <w:color w:val="4C4D4F"/>
          <w:spacing w:val="61"/>
        </w:rPr>
        <w:t> </w:t>
      </w:r>
      <w:r>
        <w:rPr>
          <w:color w:val="4C4D4F"/>
          <w:spacing w:val="-2"/>
        </w:rPr>
        <w:t>such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as</w:t>
      </w:r>
      <w:r>
        <w:rPr>
          <w:color w:val="4C4D4F"/>
          <w:spacing w:val="-3"/>
        </w:rPr>
        <w:t> oxygen,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nitrogen,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and</w:t>
      </w:r>
      <w:r>
        <w:rPr>
          <w:color w:val="4C4D4F"/>
          <w:spacing w:val="-3"/>
        </w:rPr>
        <w:t> water</w:t>
      </w:r>
      <w:r>
        <w:rPr>
          <w:color w:val="4C4D4F"/>
          <w:spacing w:val="-4"/>
        </w:rPr>
        <w:t> </w:t>
      </w:r>
      <w:r>
        <w:rPr>
          <w:color w:val="4C4D4F"/>
          <w:spacing w:val="-5"/>
        </w:rPr>
        <w:t>vapour</w:t>
      </w:r>
      <w:r>
        <w:rPr>
          <w:color w:val="4C4D4F"/>
          <w:spacing w:val="-6"/>
        </w:rPr>
        <w:t>.</w:t>
      </w:r>
      <w:r>
        <w:rPr/>
      </w:r>
    </w:p>
    <w:p>
      <w:pPr>
        <w:pStyle w:val="BodyText"/>
        <w:spacing w:line="265" w:lineRule="auto" w:before="144"/>
        <w:ind w:left="1100" w:right="620" w:firstLine="0"/>
        <w:jc w:val="left"/>
      </w:pPr>
      <w:r>
        <w:rPr>
          <w:rFonts w:ascii="Arial"/>
          <w:b/>
          <w:color w:val="4C4D4F"/>
          <w:spacing w:val="-6"/>
        </w:rPr>
        <w:t>T</w:t>
      </w:r>
      <w:r>
        <w:rPr>
          <w:rFonts w:ascii="Arial"/>
          <w:b/>
          <w:color w:val="4C4D4F"/>
          <w:spacing w:val="-5"/>
        </w:rPr>
        <w:t>ack</w:t>
      </w:r>
      <w:r>
        <w:rPr>
          <w:rFonts w:ascii="Arial"/>
          <w:b/>
          <w:color w:val="4C4D4F"/>
          <w:spacing w:val="-4"/>
        </w:rPr>
        <w:t> </w:t>
      </w:r>
      <w:r>
        <w:rPr>
          <w:rFonts w:ascii="Arial"/>
          <w:b/>
          <w:color w:val="4C4D4F"/>
          <w:spacing w:val="-2"/>
        </w:rPr>
        <w:t>weld</w:t>
      </w:r>
      <w:r>
        <w:rPr>
          <w:color w:val="4C4D4F"/>
          <w:spacing w:val="-2"/>
        </w:rPr>
        <w:t>:</w:t>
      </w:r>
      <w:r>
        <w:rPr>
          <w:color w:val="4C4D4F"/>
          <w:spacing w:val="-4"/>
        </w:rPr>
        <w:t> </w:t>
      </w:r>
      <w:r>
        <w:rPr>
          <w:color w:val="4C4D4F"/>
        </w:rPr>
        <w:t>a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small</w:t>
      </w:r>
      <w:r>
        <w:rPr>
          <w:color w:val="4C4D4F"/>
          <w:spacing w:val="-4"/>
        </w:rPr>
        <w:t> </w:t>
      </w:r>
      <w:r>
        <w:rPr>
          <w:color w:val="4C4D4F"/>
          <w:spacing w:val="-5"/>
        </w:rPr>
        <w:t>weld(s)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that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holds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pieces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together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for</w:t>
      </w:r>
      <w:r>
        <w:rPr>
          <w:color w:val="4C4D4F"/>
          <w:spacing w:val="-4"/>
        </w:rPr>
        <w:t> assembly</w:t>
      </w:r>
      <w:r>
        <w:rPr>
          <w:color w:val="4C4D4F"/>
          <w:spacing w:val="-5"/>
        </w:rPr>
        <w:t>.</w:t>
      </w:r>
      <w:r>
        <w:rPr>
          <w:color w:val="4C4D4F"/>
          <w:spacing w:val="-4"/>
        </w:rPr>
        <w:t> </w:t>
      </w:r>
      <w:r>
        <w:rPr>
          <w:color w:val="4C4D4F"/>
          <w:spacing w:val="-3"/>
        </w:rPr>
        <w:t>They </w:t>
      </w:r>
      <w:r>
        <w:rPr>
          <w:color w:val="4C4D4F"/>
        </w:rPr>
        <w:t>can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be</w:t>
      </w:r>
      <w:r>
        <w:rPr>
          <w:color w:val="4C4D4F"/>
          <w:spacing w:val="-4"/>
        </w:rPr>
        <w:t> </w:t>
      </w:r>
      <w:r>
        <w:rPr>
          <w:color w:val="4C4D4F"/>
          <w:spacing w:val="-3"/>
        </w:rPr>
        <w:t>removed </w:t>
      </w:r>
      <w:r>
        <w:rPr>
          <w:color w:val="4C4D4F"/>
          <w:spacing w:val="-1"/>
        </w:rPr>
        <w:t>more</w:t>
      </w:r>
      <w:r>
        <w:rPr>
          <w:color w:val="4C4D4F"/>
          <w:spacing w:val="53"/>
        </w:rPr>
        <w:t> </w:t>
      </w:r>
      <w:r>
        <w:rPr>
          <w:color w:val="4C4D4F"/>
          <w:spacing w:val="-2"/>
        </w:rPr>
        <w:t>easily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than</w:t>
      </w:r>
      <w:r>
        <w:rPr>
          <w:color w:val="4C4D4F"/>
          <w:spacing w:val="-3"/>
        </w:rPr>
        <w:t> </w:t>
      </w:r>
      <w:r>
        <w:rPr>
          <w:color w:val="4C4D4F"/>
        </w:rPr>
        <w:t>a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full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weld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if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adjustments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are</w:t>
      </w:r>
      <w:r>
        <w:rPr>
          <w:color w:val="4C4D4F"/>
          <w:spacing w:val="-3"/>
        </w:rPr>
        <w:t> </w:t>
      </w:r>
      <w:r>
        <w:rPr>
          <w:color w:val="4C4D4F"/>
          <w:spacing w:val="-2"/>
        </w:rPr>
        <w:t>needed.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8"/>
          <w:szCs w:val="28"/>
        </w:rPr>
      </w:pPr>
    </w:p>
    <w:p>
      <w:pPr>
        <w:pStyle w:val="Heading1"/>
        <w:spacing w:line="240" w:lineRule="auto"/>
        <w:ind w:left="1100" w:right="0"/>
        <w:jc w:val="left"/>
        <w:rPr>
          <w:b w:val="0"/>
          <w:bCs w:val="0"/>
        </w:rPr>
      </w:pPr>
      <w:r>
        <w:rPr>
          <w:color w:val="4F61AB"/>
        </w:rPr>
        <w:t>Estimated</w:t>
      </w:r>
      <w:r>
        <w:rPr>
          <w:color w:val="4F61AB"/>
          <w:spacing w:val="-11"/>
        </w:rPr>
        <w:t> </w:t>
      </w:r>
      <w:r>
        <w:rPr>
          <w:color w:val="4F61AB"/>
          <w:spacing w:val="-1"/>
        </w:rPr>
        <w:t>Time</w:t>
      </w:r>
      <w:r>
        <w:rPr>
          <w:b w:val="0"/>
        </w:rPr>
      </w:r>
    </w:p>
    <w:p>
      <w:pPr>
        <w:pStyle w:val="BodyText"/>
        <w:spacing w:line="240" w:lineRule="auto" w:before="124"/>
        <w:ind w:left="1100" w:right="0" w:firstLine="0"/>
        <w:jc w:val="left"/>
      </w:pPr>
      <w:r>
        <w:rPr>
          <w:color w:val="4C4D4F"/>
        </w:rPr>
        <w:t>6</w:t>
      </w:r>
      <w:r>
        <w:rPr>
          <w:color w:val="4C4D4F"/>
          <w:spacing w:val="-1"/>
        </w:rPr>
        <w:t> hours</w:t>
      </w:r>
      <w:r>
        <w:rPr/>
      </w:r>
    </w:p>
    <w:p>
      <w:pPr>
        <w:pStyle w:val="BodyText"/>
        <w:spacing w:line="284" w:lineRule="auto"/>
        <w:ind w:left="1100" w:right="620" w:firstLine="0"/>
        <w:jc w:val="left"/>
      </w:pP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time will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depend </w:t>
      </w:r>
      <w:r>
        <w:rPr>
          <w:color w:val="4C4D4F"/>
        </w:rPr>
        <w:t>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</w:t>
      </w:r>
      <w:r>
        <w:rPr>
          <w:color w:val="4C4D4F"/>
          <w:spacing w:val="-2"/>
        </w:rPr>
        <w:t>students’</w:t>
      </w:r>
      <w:r>
        <w:rPr>
          <w:color w:val="4C4D4F"/>
          <w:spacing w:val="-1"/>
        </w:rPr>
        <w:t> experience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in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metalwork</w:t>
      </w:r>
      <w:r>
        <w:rPr>
          <w:color w:val="4C4D4F"/>
        </w:rPr>
        <w:t> </w:t>
      </w:r>
      <w:r>
        <w:rPr>
          <w:color w:val="4C4D4F"/>
          <w:spacing w:val="-1"/>
        </w:rPr>
        <w:t>shop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and the number of</w:t>
      </w:r>
      <w:r>
        <w:rPr>
          <w:color w:val="4C4D4F"/>
        </w:rPr>
        <w:t> </w:t>
      </w:r>
      <w:r>
        <w:rPr>
          <w:color w:val="4C4D4F"/>
          <w:spacing w:val="-1"/>
        </w:rPr>
        <w:t>tools</w:t>
      </w:r>
      <w:r>
        <w:rPr>
          <w:color w:val="4C4D4F"/>
          <w:spacing w:val="75"/>
        </w:rPr>
        <w:t> </w:t>
      </w:r>
      <w:r>
        <w:rPr>
          <w:color w:val="4C4D4F"/>
          <w:spacing w:val="-2"/>
        </w:rPr>
        <w:t>available</w:t>
      </w:r>
      <w:r>
        <w:rPr>
          <w:color w:val="4C4D4F"/>
          <w:spacing w:val="-1"/>
        </w:rPr>
        <w:t> to them.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9"/>
          <w:szCs w:val="29"/>
        </w:rPr>
      </w:pPr>
    </w:p>
    <w:p>
      <w:pPr>
        <w:pStyle w:val="Heading1"/>
        <w:spacing w:line="240" w:lineRule="auto"/>
        <w:ind w:left="1100" w:right="0"/>
        <w:jc w:val="left"/>
        <w:rPr>
          <w:b w:val="0"/>
          <w:bCs w:val="0"/>
        </w:rPr>
      </w:pPr>
      <w:r>
        <w:rPr>
          <w:color w:val="4F61AB"/>
          <w:spacing w:val="-1"/>
        </w:rPr>
        <w:t>Recommended</w:t>
      </w:r>
      <w:r>
        <w:rPr>
          <w:color w:val="4F61AB"/>
          <w:spacing w:val="-8"/>
        </w:rPr>
        <w:t> </w:t>
      </w:r>
      <w:r>
        <w:rPr>
          <w:color w:val="4F61AB"/>
          <w:spacing w:val="-1"/>
        </w:rPr>
        <w:t>Number</w:t>
      </w:r>
      <w:r>
        <w:rPr>
          <w:color w:val="4F61AB"/>
          <w:spacing w:val="-8"/>
        </w:rPr>
        <w:t> </w:t>
      </w:r>
      <w:r>
        <w:rPr>
          <w:color w:val="4F61AB"/>
          <w:spacing w:val="-1"/>
        </w:rPr>
        <w:t>of</w:t>
      </w:r>
      <w:r>
        <w:rPr>
          <w:color w:val="4F61AB"/>
          <w:spacing w:val="-8"/>
        </w:rPr>
        <w:t> </w:t>
      </w:r>
      <w:r>
        <w:rPr>
          <w:color w:val="4F61AB"/>
        </w:rPr>
        <w:t>Students</w:t>
      </w:r>
      <w:r>
        <w:rPr>
          <w:b w:val="0"/>
        </w:rPr>
      </w:r>
    </w:p>
    <w:p>
      <w:pPr>
        <w:spacing w:before="124"/>
        <w:ind w:left="1100" w:right="0" w:firstLine="0"/>
        <w:jc w:val="left"/>
        <w:rPr>
          <w:rFonts w:ascii="Arial" w:hAnsi="Arial" w:cs="Arial" w:eastAsia="Arial"/>
          <w:sz w:val="22"/>
          <w:szCs w:val="22"/>
        </w:rPr>
      </w:pPr>
      <w:r>
        <w:rPr>
          <w:rFonts w:ascii="Arial" w:hAnsi="Arial" w:cs="Arial" w:eastAsia="Arial"/>
          <w:color w:val="4C4D4F"/>
          <w:spacing w:val="-2"/>
          <w:sz w:val="22"/>
          <w:szCs w:val="22"/>
        </w:rPr>
        <w:t>20, </w:t>
      </w:r>
      <w:r>
        <w:rPr>
          <w:rFonts w:ascii="Arial" w:hAnsi="Arial" w:cs="Arial" w:eastAsia="Arial"/>
          <w:color w:val="4C4D4F"/>
          <w:spacing w:val="-1"/>
          <w:sz w:val="22"/>
          <w:szCs w:val="22"/>
        </w:rPr>
        <w:t>based</w:t>
      </w:r>
      <w:r>
        <w:rPr>
          <w:rFonts w:ascii="Arial" w:hAnsi="Arial" w:cs="Arial" w:eastAsia="Arial"/>
          <w:color w:val="4C4D4F"/>
          <w:spacing w:val="-2"/>
          <w:sz w:val="22"/>
          <w:szCs w:val="22"/>
        </w:rPr>
        <w:t> </w:t>
      </w:r>
      <w:r>
        <w:rPr>
          <w:rFonts w:ascii="Arial" w:hAnsi="Arial" w:cs="Arial" w:eastAsia="Arial"/>
          <w:color w:val="4C4D4F"/>
          <w:sz w:val="22"/>
          <w:szCs w:val="22"/>
        </w:rPr>
        <w:t>on</w:t>
      </w:r>
      <w:r>
        <w:rPr>
          <w:rFonts w:ascii="Arial" w:hAnsi="Arial" w:cs="Arial" w:eastAsia="Arial"/>
          <w:color w:val="4C4D4F"/>
          <w:spacing w:val="-2"/>
          <w:sz w:val="22"/>
          <w:szCs w:val="22"/>
        </w:rPr>
        <w:t> </w:t>
      </w:r>
      <w:r>
        <w:rPr>
          <w:rFonts w:ascii="Arial" w:hAnsi="Arial" w:cs="Arial" w:eastAsia="Arial"/>
          <w:color w:val="4C4D4F"/>
          <w:spacing w:val="-1"/>
          <w:sz w:val="22"/>
          <w:szCs w:val="22"/>
        </w:rPr>
        <w:t>the</w:t>
      </w:r>
      <w:r>
        <w:rPr>
          <w:rFonts w:ascii="Arial" w:hAnsi="Arial" w:cs="Arial" w:eastAsia="Arial"/>
          <w:color w:val="4C4D4F"/>
          <w:spacing w:val="-3"/>
          <w:sz w:val="22"/>
          <w:szCs w:val="22"/>
        </w:rPr>
        <w:t> </w:t>
      </w:r>
      <w:r>
        <w:rPr>
          <w:rFonts w:ascii="Arial" w:hAnsi="Arial" w:cs="Arial" w:eastAsia="Arial"/>
          <w:i/>
          <w:color w:val="4C4D4F"/>
          <w:sz w:val="22"/>
          <w:szCs w:val="22"/>
        </w:rPr>
        <w:t>BC</w:t>
      </w:r>
      <w:r>
        <w:rPr>
          <w:rFonts w:ascii="Arial" w:hAnsi="Arial" w:cs="Arial" w:eastAsia="Arial"/>
          <w:i/>
          <w:color w:val="4C4D4F"/>
          <w:spacing w:val="-2"/>
          <w:sz w:val="22"/>
          <w:szCs w:val="22"/>
        </w:rPr>
        <w:t> </w:t>
      </w:r>
      <w:r>
        <w:rPr>
          <w:rFonts w:ascii="Arial" w:hAnsi="Arial" w:cs="Arial" w:eastAsia="Arial"/>
          <w:i/>
          <w:color w:val="4C4D4F"/>
          <w:spacing w:val="-3"/>
          <w:sz w:val="22"/>
          <w:szCs w:val="22"/>
        </w:rPr>
        <w:t>Technology</w:t>
      </w:r>
      <w:r>
        <w:rPr>
          <w:rFonts w:ascii="Arial" w:hAnsi="Arial" w:cs="Arial" w:eastAsia="Arial"/>
          <w:i/>
          <w:color w:val="4C4D4F"/>
          <w:spacing w:val="-1"/>
          <w:sz w:val="22"/>
          <w:szCs w:val="22"/>
        </w:rPr>
        <w:t> Educators’</w:t>
      </w:r>
      <w:r>
        <w:rPr>
          <w:rFonts w:ascii="Arial" w:hAnsi="Arial" w:cs="Arial" w:eastAsia="Arial"/>
          <w:i/>
          <w:color w:val="4C4D4F"/>
          <w:spacing w:val="-3"/>
          <w:sz w:val="22"/>
          <w:szCs w:val="22"/>
        </w:rPr>
        <w:t> </w:t>
      </w:r>
      <w:r>
        <w:rPr>
          <w:rFonts w:ascii="Arial" w:hAnsi="Arial" w:cs="Arial" w:eastAsia="Arial"/>
          <w:i/>
          <w:color w:val="4C4D4F"/>
          <w:sz w:val="22"/>
          <w:szCs w:val="22"/>
        </w:rPr>
        <w:t>Best</w:t>
      </w:r>
      <w:r>
        <w:rPr>
          <w:rFonts w:ascii="Arial" w:hAnsi="Arial" w:cs="Arial" w:eastAsia="Arial"/>
          <w:i/>
          <w:color w:val="4C4D4F"/>
          <w:spacing w:val="-1"/>
          <w:sz w:val="22"/>
          <w:szCs w:val="22"/>
        </w:rPr>
        <w:t> Practices Guide</w:t>
      </w:r>
      <w:r>
        <w:rPr>
          <w:rFonts w:ascii="Arial" w:hAnsi="Arial" w:cs="Arial" w:eastAsia="Arial"/>
          <w:sz w:val="22"/>
          <w:szCs w:val="22"/>
        </w:rPr>
      </w:r>
    </w:p>
    <w:p>
      <w:pPr>
        <w:spacing w:line="240" w:lineRule="auto" w:before="0"/>
        <w:rPr>
          <w:rFonts w:ascii="Arial" w:hAnsi="Arial" w:cs="Arial" w:eastAsia="Arial"/>
          <w:i/>
          <w:sz w:val="22"/>
          <w:szCs w:val="22"/>
        </w:rPr>
      </w:pPr>
    </w:p>
    <w:p>
      <w:pPr>
        <w:pStyle w:val="Heading1"/>
        <w:spacing w:line="240" w:lineRule="auto" w:before="133"/>
        <w:ind w:left="1100" w:right="0"/>
        <w:jc w:val="left"/>
        <w:rPr>
          <w:b w:val="0"/>
          <w:bCs w:val="0"/>
        </w:rPr>
      </w:pPr>
      <w:r>
        <w:rPr>
          <w:color w:val="4F61AB"/>
          <w:spacing w:val="-2"/>
        </w:rPr>
        <w:t>Facilities</w:t>
      </w:r>
      <w:r>
        <w:rPr>
          <w:b w:val="0"/>
        </w:rPr>
      </w:r>
    </w:p>
    <w:p>
      <w:pPr>
        <w:pStyle w:val="BodyText"/>
        <w:spacing w:line="240" w:lineRule="auto" w:before="124"/>
        <w:ind w:left="1100" w:right="0" w:firstLine="0"/>
        <w:jc w:val="left"/>
      </w:pPr>
      <w:r>
        <w:rPr>
          <w:color w:val="4C4D4F"/>
        </w:rPr>
        <w:t>A</w:t>
      </w:r>
      <w:r>
        <w:rPr>
          <w:color w:val="4C4D4F"/>
          <w:spacing w:val="-1"/>
        </w:rPr>
        <w:t> standard</w:t>
      </w:r>
      <w:r>
        <w:rPr>
          <w:color w:val="4C4D4F"/>
          <w:spacing w:val="-2"/>
        </w:rPr>
        <w:t> </w:t>
      </w:r>
      <w:r>
        <w:rPr>
          <w:color w:val="4C4D4F"/>
        </w:rPr>
        <w:t>secondary </w:t>
      </w:r>
      <w:r>
        <w:rPr>
          <w:color w:val="4C4D4F"/>
          <w:spacing w:val="-1"/>
        </w:rPr>
        <w:t>school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metalwork</w:t>
      </w:r>
      <w:r>
        <w:rPr>
          <w:color w:val="4C4D4F"/>
        </w:rPr>
        <w:t> </w:t>
      </w:r>
      <w:r>
        <w:rPr>
          <w:color w:val="4C4D4F"/>
          <w:spacing w:val="-1"/>
        </w:rPr>
        <w:t>shop</w:t>
      </w:r>
      <w:r>
        <w:rPr/>
      </w:r>
    </w:p>
    <w:p>
      <w:pPr>
        <w:spacing w:line="240" w:lineRule="auto" w:before="0"/>
        <w:rPr>
          <w:rFonts w:ascii="Arial" w:hAnsi="Arial" w:cs="Arial" w:eastAsia="Arial"/>
          <w:sz w:val="22"/>
          <w:szCs w:val="22"/>
        </w:rPr>
      </w:pPr>
    </w:p>
    <w:p>
      <w:pPr>
        <w:pStyle w:val="Heading1"/>
        <w:spacing w:line="240" w:lineRule="auto" w:before="133"/>
        <w:ind w:left="1100" w:right="0"/>
        <w:jc w:val="left"/>
        <w:rPr>
          <w:b w:val="0"/>
          <w:bCs w:val="0"/>
        </w:rPr>
      </w:pPr>
      <w:r>
        <w:rPr>
          <w:color w:val="4F61AB"/>
        </w:rPr>
        <w:t>Equipment/Machinery</w:t>
      </w:r>
      <w:r>
        <w:rPr>
          <w:b w:val="0"/>
        </w:rPr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24" w:after="0"/>
        <w:ind w:left="1700" w:right="0" w:hanging="240"/>
        <w:jc w:val="left"/>
      </w:pPr>
      <w:r>
        <w:rPr>
          <w:color w:val="4C4D4F"/>
          <w:spacing w:val="-1"/>
        </w:rPr>
        <w:t>MIG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welder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(GMAW)</w:t>
      </w:r>
      <w:r>
        <w:rPr/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  <w:spacing w:val="-1"/>
        </w:rPr>
        <w:t>Bench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grinder</w:t>
      </w:r>
      <w:r>
        <w:rPr/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  <w:spacing w:val="-1"/>
        </w:rPr>
        <w:t>Belt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sander</w:t>
      </w:r>
      <w:r>
        <w:rPr/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</w:rPr>
        <w:t>Drill</w:t>
      </w:r>
      <w:r>
        <w:rPr>
          <w:color w:val="4C4D4F"/>
          <w:spacing w:val="-1"/>
        </w:rPr>
        <w:t> press</w:t>
      </w:r>
      <w:r>
        <w:rPr/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  <w:spacing w:val="-1"/>
        </w:rPr>
        <w:t>Bench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vise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5"/>
          <w:szCs w:val="25"/>
        </w:rPr>
      </w:pPr>
    </w:p>
    <w:p>
      <w:pPr>
        <w:pStyle w:val="Heading1"/>
        <w:spacing w:line="240" w:lineRule="auto"/>
        <w:ind w:left="1100" w:right="0"/>
        <w:jc w:val="left"/>
        <w:rPr>
          <w:b w:val="0"/>
          <w:bCs w:val="0"/>
        </w:rPr>
      </w:pPr>
      <w:r>
        <w:rPr>
          <w:color w:val="4F61AB"/>
          <w:spacing w:val="-2"/>
        </w:rPr>
        <w:t>Personal</w:t>
      </w:r>
      <w:r>
        <w:rPr>
          <w:color w:val="4F61AB"/>
          <w:spacing w:val="-11"/>
        </w:rPr>
        <w:t> </w:t>
      </w:r>
      <w:r>
        <w:rPr>
          <w:color w:val="4F61AB"/>
          <w:spacing w:val="-1"/>
        </w:rPr>
        <w:t>Protective</w:t>
      </w:r>
      <w:r>
        <w:rPr>
          <w:color w:val="4F61AB"/>
          <w:spacing w:val="-12"/>
        </w:rPr>
        <w:t> </w:t>
      </w:r>
      <w:r>
        <w:rPr>
          <w:color w:val="4F61AB"/>
          <w:spacing w:val="-1"/>
        </w:rPr>
        <w:t>Equipment</w:t>
      </w:r>
      <w:r>
        <w:rPr>
          <w:b w:val="0"/>
        </w:rPr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24" w:after="0"/>
        <w:ind w:left="1700" w:right="0" w:hanging="240"/>
        <w:jc w:val="left"/>
      </w:pPr>
      <w:r>
        <w:rPr>
          <w:color w:val="4C4D4F"/>
          <w:spacing w:val="-2"/>
        </w:rPr>
        <w:t>Welding</w:t>
      </w:r>
      <w:r>
        <w:rPr>
          <w:color w:val="4C4D4F"/>
          <w:spacing w:val="-4"/>
        </w:rPr>
        <w:t> </w:t>
      </w:r>
      <w:r>
        <w:rPr>
          <w:color w:val="4C4D4F"/>
        </w:rPr>
        <w:t>coat</w:t>
      </w:r>
      <w:r>
        <w:rPr/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  <w:spacing w:val="-2"/>
        </w:rPr>
        <w:t>Welding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gloves</w:t>
      </w:r>
      <w:r>
        <w:rPr/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  <w:spacing w:val="-2"/>
        </w:rPr>
        <w:t>Welding</w:t>
      </w:r>
      <w:r>
        <w:rPr>
          <w:color w:val="4C4D4F"/>
          <w:spacing w:val="-4"/>
        </w:rPr>
        <w:t> </w:t>
      </w:r>
      <w:r>
        <w:rPr>
          <w:color w:val="4C4D4F"/>
          <w:spacing w:val="-2"/>
        </w:rPr>
        <w:t>helmet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5"/>
          <w:szCs w:val="25"/>
        </w:rPr>
      </w:pPr>
    </w:p>
    <w:p>
      <w:pPr>
        <w:pStyle w:val="Heading1"/>
        <w:spacing w:line="240" w:lineRule="auto"/>
        <w:ind w:left="1100" w:right="0"/>
        <w:jc w:val="left"/>
        <w:rPr>
          <w:b w:val="0"/>
          <w:bCs w:val="0"/>
        </w:rPr>
      </w:pPr>
      <w:r>
        <w:rPr>
          <w:color w:val="4F61AB"/>
          <w:spacing w:val="-7"/>
        </w:rPr>
        <w:t>Tool</w:t>
      </w:r>
      <w:r>
        <w:rPr>
          <w:color w:val="4F61AB"/>
          <w:spacing w:val="-6"/>
        </w:rPr>
        <w:t>s</w:t>
      </w:r>
      <w:r>
        <w:rPr>
          <w:b w:val="0"/>
        </w:rPr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24" w:after="0"/>
        <w:ind w:left="1700" w:right="0" w:hanging="240"/>
        <w:jc w:val="left"/>
      </w:pPr>
      <w:r>
        <w:rPr>
          <w:color w:val="4C4D4F"/>
          <w:spacing w:val="-2"/>
        </w:rPr>
        <w:t>Welding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magnets</w:t>
      </w:r>
      <w:r>
        <w:rPr/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</w:rPr>
        <w:t>De-burring</w:t>
      </w:r>
      <w:r>
        <w:rPr>
          <w:color w:val="4C4D4F"/>
          <w:spacing w:val="-1"/>
        </w:rPr>
        <w:t> tool</w:t>
      </w:r>
      <w:r>
        <w:rPr/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  <w:spacing w:val="-1"/>
        </w:rPr>
        <w:t>Hacksaw</w:t>
      </w:r>
      <w:r>
        <w:rPr/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  <w:rPr>
          <w:rFonts w:ascii="Arial" w:hAnsi="Arial" w:cs="Arial" w:eastAsia="Arial"/>
        </w:rPr>
      </w:pPr>
      <w:r>
        <w:rPr>
          <w:rFonts w:ascii="Arial"/>
          <w:color w:val="4C4D4F"/>
          <w:spacing w:val="-1"/>
        </w:rPr>
        <w:t>Metal</w:t>
      </w:r>
      <w:r>
        <w:rPr>
          <w:rFonts w:ascii="Arial"/>
          <w:color w:val="4C4D4F"/>
        </w:rPr>
        <w:t> file</w:t>
      </w:r>
      <w:r>
        <w:rPr>
          <w:rFonts w:ascii="Arial"/>
        </w:rPr>
      </w:r>
    </w:p>
    <w:p>
      <w:pPr>
        <w:pStyle w:val="BodyText"/>
        <w:numPr>
          <w:ilvl w:val="1"/>
          <w:numId w:val="1"/>
        </w:numPr>
        <w:tabs>
          <w:tab w:pos="1701" w:val="left" w:leader="none"/>
        </w:tabs>
        <w:spacing w:line="240" w:lineRule="auto" w:before="137" w:after="0"/>
        <w:ind w:left="1700" w:right="0" w:hanging="240"/>
        <w:jc w:val="left"/>
      </w:pPr>
      <w:r>
        <w:rPr>
          <w:color w:val="4C4D4F"/>
          <w:spacing w:val="-1"/>
        </w:rPr>
        <w:t>Machinist square</w:t>
      </w:r>
      <w:r>
        <w:rPr/>
      </w:r>
    </w:p>
    <w:p>
      <w:pPr>
        <w:spacing w:after="0" w:line="240" w:lineRule="auto"/>
        <w:jc w:val="left"/>
        <w:sectPr>
          <w:footerReference w:type="even" r:id="rId8"/>
          <w:footerReference w:type="default" r:id="rId9"/>
          <w:pgSz w:w="12240" w:h="15840"/>
          <w:pgMar w:footer="643" w:header="630" w:top="1080" w:bottom="840" w:left="340" w:right="880"/>
          <w:pgNumType w:start="2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sz w:val="16"/>
          <w:szCs w:val="16"/>
        </w:rPr>
      </w:pP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72" w:after="0"/>
        <w:ind w:left="1160" w:right="0" w:hanging="240"/>
        <w:jc w:val="left"/>
      </w:pPr>
      <w:r>
        <w:rPr>
          <w:color w:val="4C4D4F"/>
        </w:rPr>
        <w:t>Scriber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Hermaphrodite</w:t>
      </w:r>
      <w:r>
        <w:rPr>
          <w:color w:val="4C4D4F"/>
        </w:rPr>
        <w:t> </w:t>
      </w:r>
      <w:r>
        <w:rPr>
          <w:color w:val="4C4D4F"/>
          <w:spacing w:val="-1"/>
        </w:rPr>
        <w:t>caliper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Centre punch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5"/>
          <w:szCs w:val="25"/>
        </w:rPr>
      </w:pPr>
    </w:p>
    <w:p>
      <w:pPr>
        <w:pStyle w:val="Heading1"/>
        <w:spacing w:line="240" w:lineRule="auto"/>
        <w:ind w:right="0"/>
        <w:jc w:val="left"/>
        <w:rPr>
          <w:b w:val="0"/>
          <w:bCs w:val="0"/>
        </w:rPr>
      </w:pPr>
      <w:r>
        <w:rPr>
          <w:color w:val="4F61AB"/>
        </w:rPr>
        <w:t>Materials</w:t>
      </w:r>
      <w:r>
        <w:rPr>
          <w:b w:val="0"/>
        </w:rPr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24" w:after="0"/>
        <w:ind w:left="1160" w:right="0" w:hanging="240"/>
        <w:jc w:val="left"/>
        <w:rPr>
          <w:rFonts w:ascii="Arial" w:hAnsi="Arial" w:cs="Arial" w:eastAsia="Arial"/>
        </w:rPr>
      </w:pPr>
      <w:r>
        <w:rPr>
          <w:rFonts w:ascii="Arial" w:hAnsi="Arial" w:cs="Arial" w:eastAsia="Arial"/>
          <w:color w:val="4C4D4F"/>
          <w:spacing w:val="-1"/>
        </w:rPr>
        <w:t>Mild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steel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flat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stock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4"/>
        </w:rPr>
        <w:t>⅛"</w:t>
      </w:r>
      <w:r>
        <w:rPr>
          <w:rFonts w:ascii="Arial" w:hAnsi="Arial" w:cs="Arial" w:eastAsia="Arial"/>
          <w:color w:val="4C4D4F"/>
        </w:rPr>
        <w:t> × </w:t>
      </w:r>
      <w:r>
        <w:rPr>
          <w:rFonts w:ascii="Arial" w:hAnsi="Arial" w:cs="Arial" w:eastAsia="Arial"/>
          <w:color w:val="4C4D4F"/>
          <w:spacing w:val="2"/>
        </w:rPr>
        <w:t>2"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4"/>
        </w:rPr>
        <w:t>(or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similar)</w:t>
      </w:r>
      <w:r>
        <w:rPr>
          <w:rFonts w:ascii="Arial" w:hAnsi="Arial" w:cs="Arial" w:eastAsia="Arial"/>
        </w:rPr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Spray </w:t>
      </w:r>
      <w:r>
        <w:rPr>
          <w:color w:val="4C4D4F"/>
          <w:spacing w:val="-2"/>
        </w:rPr>
        <w:t>paint</w:t>
      </w:r>
      <w:r>
        <w:rPr/>
      </w:r>
    </w:p>
    <w:p>
      <w:pPr>
        <w:pStyle w:val="BodyText"/>
        <w:numPr>
          <w:ilvl w:val="0"/>
          <w:numId w:val="1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Sandpaper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5"/>
          <w:szCs w:val="25"/>
        </w:rPr>
      </w:pPr>
    </w:p>
    <w:p>
      <w:pPr>
        <w:pStyle w:val="Heading1"/>
        <w:spacing w:line="240" w:lineRule="auto"/>
        <w:ind w:right="0"/>
        <w:jc w:val="left"/>
        <w:rPr>
          <w:b w:val="0"/>
          <w:bCs w:val="0"/>
        </w:rPr>
      </w:pPr>
      <w:r>
        <w:rPr>
          <w:color w:val="4F61AB"/>
          <w:spacing w:val="-1"/>
        </w:rPr>
        <w:t>Resources</w:t>
      </w:r>
      <w:r>
        <w:rPr>
          <w:b w:val="0"/>
        </w:rPr>
      </w:r>
    </w:p>
    <w:p>
      <w:pPr>
        <w:pStyle w:val="Heading3"/>
        <w:spacing w:line="240" w:lineRule="auto" w:before="124"/>
        <w:ind w:left="560" w:right="0"/>
        <w:jc w:val="left"/>
        <w:rPr>
          <w:b w:val="0"/>
          <w:bCs w:val="0"/>
        </w:rPr>
      </w:pPr>
      <w:r>
        <w:rPr>
          <w:color w:val="4C4D4F"/>
          <w:spacing w:val="1"/>
        </w:rPr>
        <w:t>Safety</w:t>
      </w:r>
      <w:r>
        <w:rPr>
          <w:color w:val="4C4D4F"/>
          <w:spacing w:val="-4"/>
        </w:rPr>
        <w:t> </w:t>
      </w:r>
      <w:r>
        <w:rPr>
          <w:color w:val="4C4D4F"/>
        </w:rPr>
        <w:t>tests:</w:t>
      </w:r>
      <w:r>
        <w:rPr>
          <w:color w:val="4C4D4F"/>
          <w:spacing w:val="-2"/>
        </w:rPr>
        <w:t> </w:t>
      </w:r>
      <w:r>
        <w:rPr>
          <w:color w:val="4C4D4F"/>
        </w:rPr>
        <w:t>Generic</w:t>
      </w:r>
      <w:r>
        <w:rPr>
          <w:color w:val="4C4D4F"/>
          <w:spacing w:val="-3"/>
        </w:rPr>
        <w:t> </w:t>
      </w:r>
      <w:r>
        <w:rPr>
          <w:color w:val="4C4D4F"/>
        </w:rPr>
        <w:t>safety</w:t>
      </w:r>
      <w:r>
        <w:rPr>
          <w:color w:val="4C4D4F"/>
          <w:spacing w:val="-3"/>
        </w:rPr>
        <w:t> </w:t>
      </w:r>
      <w:r>
        <w:rPr>
          <w:color w:val="4C4D4F"/>
          <w:spacing w:val="1"/>
        </w:rPr>
        <w:t>tests</w:t>
      </w:r>
      <w:r>
        <w:rPr>
          <w:color w:val="4C4D4F"/>
          <w:spacing w:val="-3"/>
        </w:rPr>
        <w:t> </w:t>
      </w:r>
      <w:r>
        <w:rPr>
          <w:color w:val="4C4D4F"/>
        </w:rPr>
        <w:t>are</w:t>
      </w:r>
      <w:r>
        <w:rPr>
          <w:color w:val="4C4D4F"/>
          <w:spacing w:val="-3"/>
        </w:rPr>
        <w:t> </w:t>
      </w:r>
      <w:r>
        <w:rPr>
          <w:color w:val="4C4D4F"/>
          <w:spacing w:val="-1"/>
        </w:rPr>
        <w:t>available</w:t>
      </w:r>
      <w:r>
        <w:rPr>
          <w:color w:val="4C4D4F"/>
          <w:spacing w:val="-3"/>
        </w:rPr>
        <w:t> </w:t>
      </w:r>
      <w:r>
        <w:rPr>
          <w:color w:val="4C4D4F"/>
        </w:rPr>
        <w:t>in</w:t>
      </w:r>
      <w:r>
        <w:rPr>
          <w:color w:val="4C4D4F"/>
          <w:spacing w:val="-2"/>
        </w:rPr>
        <w:t> </w:t>
      </w:r>
      <w:r>
        <w:rPr>
          <w:color w:val="4C4D4F"/>
          <w:spacing w:val="1"/>
        </w:rPr>
        <w:t>the</w:t>
      </w:r>
      <w:r>
        <w:rPr>
          <w:color w:val="4C4D4F"/>
          <w:spacing w:val="-3"/>
        </w:rPr>
        <w:t> </w:t>
      </w:r>
      <w:r>
        <w:rPr>
          <w:color w:val="4C4D4F"/>
          <w:spacing w:val="1"/>
        </w:rPr>
        <w:t>“HEADS</w:t>
      </w:r>
      <w:r>
        <w:rPr>
          <w:color w:val="4C4D4F"/>
          <w:spacing w:val="-2"/>
        </w:rPr>
        <w:t> UP! </w:t>
      </w:r>
      <w:r>
        <w:rPr>
          <w:color w:val="4C4D4F"/>
        </w:rPr>
        <w:t>for</w:t>
      </w:r>
      <w:r>
        <w:rPr>
          <w:color w:val="4C4D4F"/>
          <w:spacing w:val="-3"/>
        </w:rPr>
        <w:t> </w:t>
      </w:r>
      <w:r>
        <w:rPr>
          <w:color w:val="4C4D4F"/>
          <w:spacing w:val="1"/>
        </w:rPr>
        <w:t>Safety”</w:t>
      </w:r>
      <w:r>
        <w:rPr>
          <w:color w:val="4C4D4F"/>
          <w:spacing w:val="-2"/>
        </w:rPr>
        <w:t> </w:t>
      </w:r>
      <w:r>
        <w:rPr>
          <w:color w:val="4C4D4F"/>
        </w:rPr>
        <w:t>handbook</w:t>
      </w:r>
      <w:r>
        <w:rPr>
          <w:b w:val="0"/>
          <w:bCs w:val="0"/>
        </w:rPr>
      </w:r>
    </w:p>
    <w:p>
      <w:pPr>
        <w:pStyle w:val="BodyText"/>
        <w:spacing w:line="240" w:lineRule="auto" w:before="47"/>
        <w:ind w:left="560" w:right="0" w:firstLine="0"/>
        <w:jc w:val="left"/>
      </w:pPr>
      <w:r>
        <w:rPr>
          <w:color w:val="456DA9"/>
        </w:rPr>
      </w:r>
      <w:hyperlink r:id="rId12">
        <w:r>
          <w:rPr>
            <w:color w:val="456DA9"/>
            <w:spacing w:val="-1"/>
            <w:u w:val="single" w:color="456DA9"/>
          </w:rPr>
          <w:t>www.bced.gov.bc.ca/irp/resdocs/headsup.pdf</w:t>
        </w:r>
        <w:r>
          <w:rPr>
            <w:color w:val="456DA9"/>
            <w:w w:val="99"/>
          </w:rPr>
        </w:r>
        <w:r>
          <w:rPr/>
        </w:r>
      </w:hyperlink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Heading3"/>
        <w:spacing w:line="240" w:lineRule="auto"/>
        <w:ind w:left="560" w:right="0"/>
        <w:jc w:val="left"/>
        <w:rPr>
          <w:b w:val="0"/>
          <w:bCs w:val="0"/>
        </w:rPr>
      </w:pPr>
      <w:r>
        <w:rPr>
          <w:color w:val="4C4D4F"/>
          <w:spacing w:val="-1"/>
        </w:rPr>
        <w:t>Welding</w:t>
      </w:r>
      <w:r>
        <w:rPr>
          <w:color w:val="4C4D4F"/>
          <w:spacing w:val="-6"/>
        </w:rPr>
        <w:t> </w:t>
      </w:r>
      <w:r>
        <w:rPr>
          <w:color w:val="4C4D4F"/>
        </w:rPr>
        <w:t>video</w:t>
      </w:r>
      <w:r>
        <w:rPr>
          <w:color w:val="4C4D4F"/>
          <w:spacing w:val="-5"/>
        </w:rPr>
        <w:t> </w:t>
      </w:r>
      <w:r>
        <w:rPr>
          <w:color w:val="4C4D4F"/>
        </w:rPr>
        <w:t>and</w:t>
      </w:r>
      <w:r>
        <w:rPr>
          <w:color w:val="4C4D4F"/>
          <w:spacing w:val="-5"/>
        </w:rPr>
        <w:t> </w:t>
      </w:r>
      <w:r>
        <w:rPr>
          <w:color w:val="4C4D4F"/>
          <w:spacing w:val="1"/>
        </w:rPr>
        <w:t>instructions</w:t>
      </w:r>
      <w:r>
        <w:rPr>
          <w:color w:val="4C4D4F"/>
          <w:spacing w:val="-6"/>
        </w:rPr>
        <w:t> </w:t>
      </w:r>
      <w:r>
        <w:rPr>
          <w:color w:val="4C4D4F"/>
        </w:rPr>
        <w:t>ranging</w:t>
      </w:r>
      <w:r>
        <w:rPr>
          <w:color w:val="4C4D4F"/>
          <w:spacing w:val="-5"/>
        </w:rPr>
        <w:t> </w:t>
      </w:r>
      <w:r>
        <w:rPr>
          <w:color w:val="4C4D4F"/>
        </w:rPr>
        <w:t>from</w:t>
      </w:r>
      <w:r>
        <w:rPr>
          <w:color w:val="4C4D4F"/>
          <w:spacing w:val="-5"/>
        </w:rPr>
        <w:t> </w:t>
      </w:r>
      <w:r>
        <w:rPr>
          <w:color w:val="4C4D4F"/>
        </w:rPr>
        <w:t>preparation</w:t>
      </w:r>
      <w:r>
        <w:rPr>
          <w:color w:val="4C4D4F"/>
          <w:spacing w:val="-5"/>
        </w:rPr>
        <w:t> </w:t>
      </w:r>
      <w:r>
        <w:rPr>
          <w:color w:val="4C4D4F"/>
        </w:rPr>
        <w:t>to</w:t>
      </w:r>
      <w:r>
        <w:rPr>
          <w:color w:val="4C4D4F"/>
          <w:spacing w:val="-6"/>
        </w:rPr>
        <w:t> </w:t>
      </w:r>
      <w:r>
        <w:rPr>
          <w:color w:val="4C4D4F"/>
        </w:rPr>
        <w:t>various</w:t>
      </w:r>
      <w:r>
        <w:rPr>
          <w:color w:val="4C4D4F"/>
          <w:spacing w:val="-5"/>
        </w:rPr>
        <w:t> </w:t>
      </w:r>
      <w:r>
        <w:rPr>
          <w:color w:val="4C4D4F"/>
        </w:rPr>
        <w:t>welding</w:t>
      </w:r>
      <w:r>
        <w:rPr>
          <w:color w:val="4C4D4F"/>
          <w:spacing w:val="-5"/>
        </w:rPr>
        <w:t> </w:t>
      </w:r>
      <w:r>
        <w:rPr>
          <w:color w:val="4C4D4F"/>
        </w:rPr>
        <w:t>positions</w:t>
      </w:r>
      <w:r>
        <w:rPr>
          <w:b w:val="0"/>
        </w:rPr>
      </w:r>
    </w:p>
    <w:p>
      <w:pPr>
        <w:pStyle w:val="BodyText"/>
        <w:spacing w:line="240" w:lineRule="auto" w:before="47"/>
        <w:ind w:left="560" w:right="0" w:firstLine="0"/>
        <w:jc w:val="left"/>
      </w:pPr>
      <w:r>
        <w:rPr>
          <w:color w:val="456DA9"/>
        </w:rPr>
      </w:r>
      <w:r>
        <w:rPr>
          <w:color w:val="456DA9"/>
          <w:spacing w:val="-1"/>
          <w:u w:val="single" w:color="456DA9"/>
        </w:rPr>
        <w:t>https://</w:t>
      </w:r>
      <w:hyperlink r:id="rId13">
        <w:r>
          <w:rPr>
            <w:color w:val="456DA9"/>
            <w:spacing w:val="-1"/>
            <w:u w:val="single" w:color="456DA9"/>
          </w:rPr>
          <w:t>www.millerwelds.com/resources/article-library/mig-welding-the-basics-for-mild-steel</w:t>
        </w:r>
        <w:r>
          <w:rPr>
            <w:color w:val="456DA9"/>
          </w:rPr>
        </w:r>
        <w:r>
          <w:rPr/>
        </w:r>
      </w:hyperlink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Heading3"/>
        <w:spacing w:line="240" w:lineRule="auto"/>
        <w:ind w:left="560" w:right="0"/>
        <w:jc w:val="left"/>
        <w:rPr>
          <w:b w:val="0"/>
          <w:bCs w:val="0"/>
        </w:rPr>
      </w:pPr>
      <w:r>
        <w:rPr>
          <w:color w:val="4C4D4F"/>
        </w:rPr>
        <w:t>Video</w:t>
      </w:r>
      <w:r>
        <w:rPr>
          <w:color w:val="4C4D4F"/>
          <w:spacing w:val="-4"/>
        </w:rPr>
        <w:t> </w:t>
      </w:r>
      <w:r>
        <w:rPr>
          <w:color w:val="4C4D4F"/>
          <w:spacing w:val="-1"/>
        </w:rPr>
        <w:t>explaining</w:t>
      </w:r>
      <w:r>
        <w:rPr>
          <w:color w:val="4C4D4F"/>
          <w:spacing w:val="-4"/>
        </w:rPr>
        <w:t> </w:t>
      </w:r>
      <w:r>
        <w:rPr>
          <w:color w:val="4C4D4F"/>
          <w:spacing w:val="1"/>
        </w:rPr>
        <w:t>different</w:t>
      </w:r>
      <w:r>
        <w:rPr>
          <w:color w:val="4C4D4F"/>
          <w:spacing w:val="-4"/>
        </w:rPr>
        <w:t> </w:t>
      </w:r>
      <w:r>
        <w:rPr>
          <w:color w:val="4C4D4F"/>
          <w:spacing w:val="1"/>
        </w:rPr>
        <w:t>types</w:t>
      </w:r>
      <w:r>
        <w:rPr>
          <w:color w:val="4C4D4F"/>
          <w:spacing w:val="-4"/>
        </w:rPr>
        <w:t> </w:t>
      </w:r>
      <w:r>
        <w:rPr>
          <w:color w:val="4C4D4F"/>
        </w:rPr>
        <w:t>of</w:t>
      </w:r>
      <w:r>
        <w:rPr>
          <w:color w:val="4C4D4F"/>
          <w:spacing w:val="-4"/>
        </w:rPr>
        <w:t> </w:t>
      </w:r>
      <w:r>
        <w:rPr>
          <w:color w:val="4C4D4F"/>
        </w:rPr>
        <w:t>welders:</w:t>
      </w:r>
      <w:r>
        <w:rPr>
          <w:color w:val="4C4D4F"/>
          <w:spacing w:val="-4"/>
        </w:rPr>
        <w:t> </w:t>
      </w:r>
      <w:r>
        <w:rPr>
          <w:color w:val="4C4D4F"/>
        </w:rPr>
        <w:t>oxyacetylene,</w:t>
      </w:r>
      <w:r>
        <w:rPr>
          <w:color w:val="4C4D4F"/>
          <w:spacing w:val="-4"/>
        </w:rPr>
        <w:t> </w:t>
      </w:r>
      <w:r>
        <w:rPr>
          <w:color w:val="4C4D4F"/>
          <w:spacing w:val="1"/>
        </w:rPr>
        <w:t>MIG,</w:t>
      </w:r>
      <w:r>
        <w:rPr>
          <w:color w:val="4C4D4F"/>
          <w:spacing w:val="-3"/>
        </w:rPr>
        <w:t> </w:t>
      </w:r>
      <w:r>
        <w:rPr>
          <w:color w:val="4C4D4F"/>
        </w:rPr>
        <w:t>TIG,</w:t>
      </w:r>
      <w:r>
        <w:rPr>
          <w:color w:val="4C4D4F"/>
          <w:spacing w:val="-4"/>
        </w:rPr>
        <w:t> </w:t>
      </w:r>
      <w:r>
        <w:rPr>
          <w:color w:val="4C4D4F"/>
        </w:rPr>
        <w:t>and</w:t>
      </w:r>
      <w:r>
        <w:rPr>
          <w:color w:val="4C4D4F"/>
          <w:spacing w:val="-4"/>
        </w:rPr>
        <w:t> </w:t>
      </w:r>
      <w:r>
        <w:rPr>
          <w:color w:val="4C4D4F"/>
        </w:rPr>
        <w:t>stick</w:t>
      </w:r>
      <w:r>
        <w:rPr>
          <w:b w:val="0"/>
        </w:rPr>
      </w:r>
    </w:p>
    <w:p>
      <w:pPr>
        <w:pStyle w:val="BodyText"/>
        <w:spacing w:line="240" w:lineRule="auto" w:before="47"/>
        <w:ind w:left="560" w:right="0" w:firstLine="0"/>
        <w:jc w:val="left"/>
      </w:pPr>
      <w:r>
        <w:rPr>
          <w:color w:val="456DA9"/>
        </w:rPr>
      </w:r>
      <w:r>
        <w:rPr>
          <w:color w:val="456DA9"/>
          <w:spacing w:val="-1"/>
          <w:u w:val="single" w:color="456DA9"/>
        </w:rPr>
        <w:t>https://</w:t>
      </w:r>
      <w:hyperlink r:id="rId14">
        <w:r>
          <w:rPr>
            <w:color w:val="456DA9"/>
            <w:spacing w:val="-1"/>
            <w:u w:val="single" w:color="456DA9"/>
          </w:rPr>
          <w:t>www.youtube.com/watch?v=xrPeKfKW3Eo</w:t>
        </w:r>
        <w:r>
          <w:rPr>
            <w:color w:val="456DA9"/>
            <w:spacing w:val="-4"/>
          </w:rPr>
        </w:r>
        <w:r>
          <w:rPr/>
        </w:r>
      </w:hyperlink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Heading3"/>
        <w:spacing w:line="240" w:lineRule="auto"/>
        <w:ind w:left="560" w:right="0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/>
          <w:color w:val="4C4D4F"/>
          <w:spacing w:val="1"/>
        </w:rPr>
        <w:t>MIG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vs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TIG: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1"/>
        </w:rPr>
        <w:t>differences</w:t>
      </w:r>
      <w:r>
        <w:rPr>
          <w:rFonts w:ascii="Arial"/>
          <w:color w:val="4C4D4F"/>
        </w:rPr>
        <w:t> and benefits of each explained</w:t>
      </w:r>
      <w:r>
        <w:rPr>
          <w:rFonts w:ascii="Arial"/>
          <w:b w:val="0"/>
        </w:rPr>
      </w:r>
    </w:p>
    <w:p>
      <w:pPr>
        <w:pStyle w:val="BodyText"/>
        <w:spacing w:line="240" w:lineRule="auto" w:before="47"/>
        <w:ind w:left="560" w:right="0" w:firstLine="0"/>
        <w:jc w:val="left"/>
      </w:pPr>
      <w:r>
        <w:rPr>
          <w:color w:val="456DA9"/>
          <w:w w:val="99"/>
        </w:rPr>
      </w:r>
      <w:r>
        <w:rPr>
          <w:color w:val="456DA9"/>
          <w:spacing w:val="-2"/>
          <w:u w:val="single" w:color="456DA9"/>
        </w:rPr>
        <w:t>https://</w:t>
      </w:r>
      <w:hyperlink r:id="rId15">
        <w:r>
          <w:rPr>
            <w:color w:val="456DA9"/>
            <w:spacing w:val="-2"/>
            <w:u w:val="single" w:color="456DA9"/>
          </w:rPr>
          <w:t>www.youtube.com/watch?v=Iju5tHB2UCc</w:t>
        </w:r>
        <w:r>
          <w:rPr>
            <w:color w:val="456DA9"/>
          </w:rPr>
        </w:r>
        <w:r>
          <w:rPr/>
        </w:r>
      </w:hyperlink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Heading3"/>
        <w:spacing w:line="240" w:lineRule="auto"/>
        <w:ind w:left="560" w:right="0"/>
        <w:jc w:val="left"/>
        <w:rPr>
          <w:b w:val="0"/>
          <w:bCs w:val="0"/>
        </w:rPr>
      </w:pPr>
      <w:r>
        <w:rPr>
          <w:color w:val="4C4D4F"/>
        </w:rPr>
        <w:t>Video</w:t>
      </w:r>
      <w:r>
        <w:rPr>
          <w:color w:val="4C4D4F"/>
          <w:spacing w:val="-4"/>
        </w:rPr>
        <w:t> </w:t>
      </w:r>
      <w:r>
        <w:rPr>
          <w:color w:val="4C4D4F"/>
        </w:rPr>
        <w:t>about</w:t>
      </w:r>
      <w:r>
        <w:rPr>
          <w:color w:val="4C4D4F"/>
          <w:spacing w:val="-4"/>
        </w:rPr>
        <w:t> </w:t>
      </w:r>
      <w:r>
        <w:rPr>
          <w:color w:val="4C4D4F"/>
          <w:spacing w:val="1"/>
        </w:rPr>
        <w:t>the</w:t>
      </w:r>
      <w:r>
        <w:rPr>
          <w:color w:val="4C4D4F"/>
          <w:spacing w:val="-5"/>
        </w:rPr>
        <w:t> </w:t>
      </w:r>
      <w:r>
        <w:rPr>
          <w:color w:val="4C4D4F"/>
          <w:spacing w:val="1"/>
        </w:rPr>
        <w:t>career</w:t>
      </w:r>
      <w:r>
        <w:rPr>
          <w:color w:val="4C4D4F"/>
          <w:spacing w:val="-5"/>
        </w:rPr>
        <w:t> </w:t>
      </w:r>
      <w:r>
        <w:rPr>
          <w:color w:val="4C4D4F"/>
        </w:rPr>
        <w:t>of</w:t>
      </w:r>
      <w:r>
        <w:rPr>
          <w:color w:val="4C4D4F"/>
          <w:spacing w:val="-4"/>
        </w:rPr>
        <w:t> </w:t>
      </w:r>
      <w:r>
        <w:rPr>
          <w:color w:val="4C4D4F"/>
        </w:rPr>
        <w:t>welding</w:t>
      </w:r>
      <w:r>
        <w:rPr>
          <w:b w:val="0"/>
        </w:rPr>
      </w:r>
    </w:p>
    <w:p>
      <w:pPr>
        <w:pStyle w:val="BodyText"/>
        <w:spacing w:line="240" w:lineRule="auto" w:before="47"/>
        <w:ind w:left="560" w:right="0" w:firstLine="0"/>
        <w:jc w:val="left"/>
      </w:pPr>
      <w:r>
        <w:rPr>
          <w:color w:val="456DA9"/>
          <w:w w:val="99"/>
        </w:rPr>
      </w:r>
      <w:r>
        <w:rPr>
          <w:color w:val="456DA9"/>
          <w:spacing w:val="-1"/>
          <w:u w:val="single" w:color="456DA9"/>
        </w:rPr>
        <w:t>https://</w:t>
      </w:r>
      <w:hyperlink r:id="rId16">
        <w:r>
          <w:rPr>
            <w:color w:val="456DA9"/>
            <w:spacing w:val="-1"/>
            <w:u w:val="single" w:color="456DA9"/>
          </w:rPr>
          <w:t>www.youtube.com/watch?v=rlOEBAIkmwg</w:t>
        </w:r>
        <w:r>
          <w:rPr>
            <w:color w:val="456DA9"/>
          </w:rPr>
        </w:r>
        <w:r>
          <w:rPr/>
        </w:r>
      </w:hyperlink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Heading3"/>
        <w:spacing w:line="240" w:lineRule="auto"/>
        <w:ind w:left="560" w:right="0"/>
        <w:jc w:val="left"/>
        <w:rPr>
          <w:b w:val="0"/>
          <w:bCs w:val="0"/>
        </w:rPr>
      </w:pPr>
      <w:r>
        <w:rPr>
          <w:color w:val="4C4D4F"/>
          <w:spacing w:val="-1"/>
        </w:rPr>
        <w:t>Weld</w:t>
      </w:r>
      <w:r>
        <w:rPr>
          <w:color w:val="4C4D4F"/>
          <w:spacing w:val="-4"/>
        </w:rPr>
        <w:t> </w:t>
      </w:r>
      <w:r>
        <w:rPr>
          <w:color w:val="4C4D4F"/>
        </w:rPr>
        <w:t>joints</w:t>
      </w:r>
      <w:r>
        <w:rPr>
          <w:color w:val="4C4D4F"/>
          <w:spacing w:val="-5"/>
        </w:rPr>
        <w:t> </w:t>
      </w:r>
      <w:r>
        <w:rPr>
          <w:color w:val="4C4D4F"/>
        </w:rPr>
        <w:t>and</w:t>
      </w:r>
      <w:r>
        <w:rPr>
          <w:color w:val="4C4D4F"/>
          <w:spacing w:val="-4"/>
        </w:rPr>
        <w:t> </w:t>
      </w:r>
      <w:r>
        <w:rPr>
          <w:color w:val="4C4D4F"/>
          <w:spacing w:val="1"/>
        </w:rPr>
        <w:t>types</w:t>
      </w:r>
      <w:r>
        <w:rPr>
          <w:b w:val="0"/>
        </w:rPr>
      </w:r>
    </w:p>
    <w:p>
      <w:pPr>
        <w:pStyle w:val="BodyText"/>
        <w:spacing w:line="240" w:lineRule="auto" w:before="47"/>
        <w:ind w:left="560" w:right="0" w:firstLine="0"/>
        <w:jc w:val="left"/>
      </w:pPr>
      <w:r>
        <w:rPr>
          <w:color w:val="456DA9"/>
        </w:rPr>
      </w:r>
      <w:r>
        <w:rPr>
          <w:color w:val="456DA9"/>
          <w:spacing w:val="-1"/>
          <w:u w:val="single" w:color="456DA9"/>
        </w:rPr>
        <w:t>https://en.wikipedia.org/wiki/Welding_</w:t>
      </w:r>
      <w:r>
        <w:rPr>
          <w:color w:val="456DA9"/>
          <w:spacing w:val="-50"/>
          <w:u w:val="single" w:color="456DA9"/>
        </w:rPr>
        <w:t> </w:t>
      </w:r>
      <w:r>
        <w:rPr>
          <w:color w:val="456DA9"/>
          <w:spacing w:val="-1"/>
          <w:u w:val="single" w:color="456DA9"/>
        </w:rPr>
        <w:t>joint</w:t>
      </w:r>
      <w:r>
        <w:rPr>
          <w:color w:val="456DA9"/>
          <w:w w:val="99"/>
        </w:rPr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Heading3"/>
        <w:spacing w:line="240" w:lineRule="auto"/>
        <w:ind w:left="560" w:right="0"/>
        <w:jc w:val="left"/>
        <w:rPr>
          <w:b w:val="0"/>
          <w:bCs w:val="0"/>
        </w:rPr>
      </w:pPr>
      <w:r>
        <w:rPr>
          <w:color w:val="4C4D4F"/>
          <w:spacing w:val="-1"/>
        </w:rPr>
        <w:t>BCIT</w:t>
      </w:r>
      <w:r>
        <w:rPr>
          <w:color w:val="4C4D4F"/>
          <w:spacing w:val="-4"/>
        </w:rPr>
        <w:t> </w:t>
      </w:r>
      <w:r>
        <w:rPr>
          <w:color w:val="4C4D4F"/>
        </w:rPr>
        <w:t>Metal</w:t>
      </w:r>
      <w:r>
        <w:rPr>
          <w:color w:val="4C4D4F"/>
          <w:spacing w:val="-4"/>
        </w:rPr>
        <w:t> </w:t>
      </w:r>
      <w:r>
        <w:rPr>
          <w:color w:val="4C4D4F"/>
        </w:rPr>
        <w:t>Fabrication</w:t>
      </w:r>
      <w:r>
        <w:rPr>
          <w:color w:val="4C4D4F"/>
          <w:spacing w:val="-4"/>
        </w:rPr>
        <w:t> </w:t>
      </w:r>
      <w:r>
        <w:rPr>
          <w:color w:val="4C4D4F"/>
          <w:spacing w:val="1"/>
        </w:rPr>
        <w:t>trades</w:t>
      </w:r>
      <w:r>
        <w:rPr>
          <w:color w:val="4C4D4F"/>
          <w:spacing w:val="-5"/>
        </w:rPr>
        <w:t> </w:t>
      </w:r>
      <w:r>
        <w:rPr>
          <w:color w:val="4C4D4F"/>
        </w:rPr>
        <w:t>video</w:t>
      </w:r>
      <w:r>
        <w:rPr>
          <w:b w:val="0"/>
        </w:rPr>
      </w:r>
    </w:p>
    <w:p>
      <w:pPr>
        <w:pStyle w:val="BodyText"/>
        <w:spacing w:line="240" w:lineRule="auto" w:before="47"/>
        <w:ind w:left="560" w:right="0" w:firstLine="0"/>
        <w:jc w:val="left"/>
      </w:pPr>
      <w:r>
        <w:rPr>
          <w:color w:val="456DA9"/>
          <w:w w:val="99"/>
        </w:rPr>
      </w:r>
      <w:r>
        <w:rPr>
          <w:color w:val="456DA9"/>
          <w:spacing w:val="-1"/>
          <w:u w:val="single" w:color="456DA9"/>
        </w:rPr>
        <w:t>https://</w:t>
      </w:r>
      <w:hyperlink r:id="rId17">
        <w:r>
          <w:rPr>
            <w:color w:val="456DA9"/>
            <w:spacing w:val="-1"/>
            <w:u w:val="single" w:color="456DA9"/>
          </w:rPr>
          <w:t>www.youtube.com/watch?v=IhvvUWH8Z5w</w:t>
        </w:r>
        <w:r>
          <w:rPr>
            <w:color w:val="456DA9"/>
          </w:rPr>
        </w:r>
        <w:r>
          <w:rPr/>
        </w:r>
      </w:hyperlink>
    </w:p>
    <w:p>
      <w:pPr>
        <w:spacing w:line="240" w:lineRule="auto" w:before="0"/>
        <w:rPr>
          <w:rFonts w:ascii="Arial" w:hAnsi="Arial" w:cs="Arial" w:eastAsia="Arial"/>
          <w:sz w:val="22"/>
          <w:szCs w:val="22"/>
        </w:rPr>
      </w:pPr>
    </w:p>
    <w:p>
      <w:pPr>
        <w:pStyle w:val="Heading1"/>
        <w:spacing w:line="240" w:lineRule="auto" w:before="133"/>
        <w:ind w:right="0"/>
        <w:jc w:val="left"/>
        <w:rPr>
          <w:b w:val="0"/>
          <w:bCs w:val="0"/>
        </w:rPr>
      </w:pPr>
      <w:r>
        <w:rPr>
          <w:color w:val="4F61AB"/>
          <w:spacing w:val="-3"/>
        </w:rPr>
        <w:t>Teacher-Led</w:t>
      </w:r>
      <w:r>
        <w:rPr>
          <w:color w:val="4F61AB"/>
          <w:spacing w:val="-14"/>
        </w:rPr>
        <w:t> </w:t>
      </w:r>
      <w:r>
        <w:rPr>
          <w:color w:val="4F61AB"/>
        </w:rPr>
        <w:t>Activity</w:t>
      </w:r>
      <w:r>
        <w:rPr>
          <w:b w:val="0"/>
        </w:rPr>
      </w:r>
    </w:p>
    <w:p>
      <w:pPr>
        <w:pStyle w:val="BodyText"/>
        <w:spacing w:line="284" w:lineRule="auto" w:before="124"/>
        <w:ind w:left="560" w:right="1476" w:firstLine="0"/>
        <w:jc w:val="left"/>
      </w:pPr>
      <w:r>
        <w:rPr>
          <w:rFonts w:ascii="Arial"/>
          <w:b/>
          <w:color w:val="4C4D4F"/>
          <w:spacing w:val="-1"/>
        </w:rPr>
        <w:t>Note</w:t>
      </w:r>
      <w:r>
        <w:rPr>
          <w:color w:val="4C4D4F"/>
          <w:spacing w:val="-1"/>
        </w:rPr>
        <w:t>: In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following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activities, other dimensions</w:t>
      </w:r>
      <w:r>
        <w:rPr>
          <w:color w:val="4C4D4F"/>
        </w:rPr>
        <w:t> </w:t>
      </w:r>
      <w:r>
        <w:rPr>
          <w:color w:val="4C4D4F"/>
          <w:spacing w:val="-1"/>
        </w:rPr>
        <w:t>of metal</w:t>
      </w:r>
      <w:r>
        <w:rPr>
          <w:color w:val="4C4D4F"/>
          <w:spacing w:val="-2"/>
        </w:rPr>
        <w:t> </w:t>
      </w:r>
      <w:r>
        <w:rPr>
          <w:color w:val="4C4D4F"/>
        </w:rPr>
        <w:t>or </w:t>
      </w:r>
      <w:r>
        <w:rPr>
          <w:color w:val="4C4D4F"/>
          <w:spacing w:val="-1"/>
        </w:rPr>
        <w:t>scrap</w:t>
      </w:r>
      <w:r>
        <w:rPr>
          <w:color w:val="4C4D4F"/>
          <w:spacing w:val="-2"/>
        </w:rPr>
        <w:t> </w:t>
      </w:r>
      <w:r>
        <w:rPr>
          <w:color w:val="4C4D4F"/>
        </w:rPr>
        <w:t>can</w:t>
      </w:r>
      <w:r>
        <w:rPr>
          <w:color w:val="4C4D4F"/>
          <w:spacing w:val="-2"/>
        </w:rPr>
        <w:t> </w:t>
      </w:r>
      <w:r>
        <w:rPr>
          <w:color w:val="4C4D4F"/>
        </w:rPr>
        <w:t>be</w:t>
      </w:r>
      <w:r>
        <w:rPr>
          <w:color w:val="4C4D4F"/>
          <w:spacing w:val="-1"/>
        </w:rPr>
        <w:t> used, but</w:t>
      </w:r>
      <w:r>
        <w:rPr>
          <w:color w:val="4C4D4F"/>
          <w:spacing w:val="49"/>
          <w:w w:val="99"/>
        </w:rPr>
        <w:t> </w:t>
      </w:r>
      <w:r>
        <w:rPr>
          <w:color w:val="4C4D4F"/>
          <w:spacing w:val="-2"/>
        </w:rPr>
        <w:t>measurements</w:t>
      </w:r>
      <w:r>
        <w:rPr>
          <w:color w:val="4C4D4F"/>
          <w:spacing w:val="-1"/>
        </w:rPr>
        <w:t> will need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 </w:t>
      </w:r>
      <w:r>
        <w:rPr>
          <w:color w:val="4C4D4F"/>
        </w:rPr>
        <w:t>be</w:t>
      </w:r>
      <w:r>
        <w:rPr>
          <w:color w:val="4C4D4F"/>
          <w:spacing w:val="-2"/>
        </w:rPr>
        <w:t> adjusted.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0"/>
          <w:szCs w:val="20"/>
        </w:rPr>
      </w:pPr>
    </w:p>
    <w:p>
      <w:pPr>
        <w:pStyle w:val="Heading2"/>
        <w:spacing w:line="240" w:lineRule="auto"/>
        <w:ind w:left="560" w:right="0"/>
        <w:jc w:val="left"/>
        <w:rPr>
          <w:b w:val="0"/>
          <w:bCs w:val="0"/>
        </w:rPr>
      </w:pPr>
      <w:r>
        <w:rPr>
          <w:color w:val="4F61AB"/>
          <w:spacing w:val="1"/>
        </w:rPr>
        <w:t>Part</w:t>
      </w:r>
      <w:r>
        <w:rPr>
          <w:color w:val="4F61AB"/>
          <w:spacing w:val="-4"/>
        </w:rPr>
        <w:t> </w:t>
      </w:r>
      <w:r>
        <w:rPr>
          <w:color w:val="4F61AB"/>
          <w:spacing w:val="-8"/>
        </w:rPr>
        <w:t>1:</w:t>
      </w:r>
      <w:r>
        <w:rPr>
          <w:color w:val="4F61AB"/>
          <w:spacing w:val="-4"/>
        </w:rPr>
        <w:t> </w:t>
      </w:r>
      <w:r>
        <w:rPr>
          <w:color w:val="4F61AB"/>
          <w:spacing w:val="-2"/>
        </w:rPr>
        <w:t>Layout</w:t>
      </w:r>
      <w:r>
        <w:rPr>
          <w:color w:val="4F61AB"/>
          <w:spacing w:val="-4"/>
        </w:rPr>
        <w:t> </w:t>
      </w:r>
      <w:r>
        <w:rPr>
          <w:color w:val="4F61AB"/>
          <w:spacing w:val="-1"/>
        </w:rPr>
        <w:t>and</w:t>
      </w:r>
      <w:r>
        <w:rPr>
          <w:color w:val="4F61AB"/>
          <w:spacing w:val="-4"/>
        </w:rPr>
        <w:t> </w:t>
      </w:r>
      <w:r>
        <w:rPr>
          <w:color w:val="4F61AB"/>
          <w:spacing w:val="-1"/>
        </w:rPr>
        <w:t>Cutting</w:t>
      </w:r>
      <w:r>
        <w:rPr>
          <w:b w:val="0"/>
        </w:rPr>
      </w:r>
    </w:p>
    <w:p>
      <w:pPr>
        <w:pStyle w:val="BodyText"/>
        <w:numPr>
          <w:ilvl w:val="0"/>
          <w:numId w:val="2"/>
        </w:numPr>
        <w:tabs>
          <w:tab w:pos="900" w:val="left" w:leader="none"/>
        </w:tabs>
        <w:spacing w:line="240" w:lineRule="auto" w:before="132" w:after="0"/>
        <w:ind w:left="900" w:right="0" w:hanging="320"/>
        <w:jc w:val="left"/>
        <w:rPr>
          <w:rFonts w:ascii="Arial" w:hAnsi="Arial" w:cs="Arial" w:eastAsia="Arial"/>
        </w:rPr>
      </w:pPr>
      <w:r>
        <w:rPr>
          <w:rFonts w:ascii="Arial" w:hAnsi="Arial" w:cs="Arial" w:eastAsia="Arial"/>
          <w:color w:val="4C4D4F"/>
          <w:spacing w:val="-1"/>
        </w:rPr>
        <w:t>Using</w:t>
      </w:r>
      <w:r>
        <w:rPr>
          <w:rFonts w:ascii="Arial" w:hAnsi="Arial" w:cs="Arial" w:eastAsia="Arial"/>
          <w:color w:val="4C4D4F"/>
        </w:rPr>
        <w:t> a ruler </w:t>
      </w:r>
      <w:r>
        <w:rPr>
          <w:rFonts w:ascii="Arial" w:hAnsi="Arial" w:cs="Arial" w:eastAsia="Arial"/>
          <w:color w:val="4C4D4F"/>
          <w:spacing w:val="-1"/>
        </w:rPr>
        <w:t>and</w:t>
      </w:r>
      <w:r>
        <w:rPr>
          <w:rFonts w:ascii="Arial" w:hAnsi="Arial" w:cs="Arial" w:eastAsia="Arial"/>
          <w:color w:val="4C4D4F"/>
        </w:rPr>
        <w:t> a </w:t>
      </w:r>
      <w:r>
        <w:rPr>
          <w:rFonts w:ascii="Arial" w:hAnsi="Arial" w:cs="Arial" w:eastAsia="Arial"/>
          <w:color w:val="4C4D4F"/>
          <w:spacing w:val="-1"/>
        </w:rPr>
        <w:t>scribe,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make</w:t>
      </w:r>
      <w:r>
        <w:rPr>
          <w:rFonts w:ascii="Arial" w:hAnsi="Arial" w:cs="Arial" w:eastAsia="Arial"/>
          <w:color w:val="4C4D4F"/>
        </w:rPr>
        <w:t> a mark </w:t>
      </w:r>
      <w:r>
        <w:rPr>
          <w:rFonts w:ascii="Arial" w:hAnsi="Arial" w:cs="Arial" w:eastAsia="Arial"/>
          <w:color w:val="4C4D4F"/>
          <w:spacing w:val="-1"/>
        </w:rPr>
        <w:t>at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2"/>
        </w:rPr>
        <w:t>2"</w:t>
      </w:r>
      <w:r>
        <w:rPr>
          <w:rFonts w:ascii="Arial" w:hAnsi="Arial" w:cs="Arial" w:eastAsia="Arial"/>
          <w:color w:val="4C4D4F"/>
        </w:rPr>
        <w:t> on a piece </w:t>
      </w:r>
      <w:r>
        <w:rPr>
          <w:rFonts w:ascii="Arial" w:hAnsi="Arial" w:cs="Arial" w:eastAsia="Arial"/>
          <w:color w:val="4C4D4F"/>
          <w:spacing w:val="-1"/>
        </w:rPr>
        <w:t>of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4"/>
        </w:rPr>
        <w:t>⅛"</w:t>
      </w:r>
      <w:r>
        <w:rPr>
          <w:rFonts w:ascii="Arial" w:hAnsi="Arial" w:cs="Arial" w:eastAsia="Arial"/>
          <w:color w:val="4C4D4F"/>
        </w:rPr>
        <w:t> × </w:t>
      </w:r>
      <w:r>
        <w:rPr>
          <w:rFonts w:ascii="Arial" w:hAnsi="Arial" w:cs="Arial" w:eastAsia="Arial"/>
          <w:color w:val="4C4D4F"/>
          <w:spacing w:val="2"/>
        </w:rPr>
        <w:t>2"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mild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steel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flat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stock.</w:t>
      </w:r>
      <w:r>
        <w:rPr>
          <w:rFonts w:ascii="Arial" w:hAnsi="Arial" w:cs="Arial" w:eastAsia="Arial"/>
        </w:rPr>
      </w:r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2"/>
        </w:numPr>
        <w:tabs>
          <w:tab w:pos="900" w:val="left" w:leader="none"/>
        </w:tabs>
        <w:spacing w:line="284" w:lineRule="auto" w:before="0" w:after="0"/>
        <w:ind w:left="900" w:right="1165" w:hanging="320"/>
        <w:jc w:val="left"/>
        <w:rPr>
          <w:rFonts w:ascii="Arial" w:hAnsi="Arial" w:cs="Arial" w:eastAsia="Arial"/>
        </w:rPr>
      </w:pPr>
      <w:r>
        <w:rPr>
          <w:rFonts w:ascii="Arial" w:hAnsi="Arial" w:cs="Arial" w:eastAsia="Arial"/>
          <w:color w:val="4C4D4F"/>
          <w:spacing w:val="-1"/>
        </w:rPr>
        <w:t>Using</w:t>
      </w:r>
      <w:r>
        <w:rPr>
          <w:rFonts w:ascii="Arial" w:hAnsi="Arial" w:cs="Arial" w:eastAsia="Arial"/>
          <w:color w:val="4C4D4F"/>
        </w:rPr>
        <w:t> a </w:t>
      </w:r>
      <w:r>
        <w:rPr>
          <w:rFonts w:ascii="Arial" w:hAnsi="Arial" w:cs="Arial" w:eastAsia="Arial"/>
          <w:color w:val="4C4D4F"/>
          <w:spacing w:val="-1"/>
        </w:rPr>
        <w:t>machinist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square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and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scribe,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make</w:t>
      </w:r>
      <w:r>
        <w:rPr>
          <w:rFonts w:ascii="Arial" w:hAnsi="Arial" w:cs="Arial" w:eastAsia="Arial"/>
          <w:color w:val="4C4D4F"/>
        </w:rPr>
        <w:t> a </w:t>
      </w:r>
      <w:r>
        <w:rPr>
          <w:rFonts w:ascii="Arial" w:hAnsi="Arial" w:cs="Arial" w:eastAsia="Arial"/>
          <w:color w:val="4C4D4F"/>
          <w:spacing w:val="-1"/>
        </w:rPr>
        <w:t>line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at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2"/>
        </w:rPr>
        <w:t>2"</w:t>
      </w:r>
      <w:r>
        <w:rPr>
          <w:rFonts w:ascii="Arial" w:hAnsi="Arial" w:cs="Arial" w:eastAsia="Arial"/>
          <w:color w:val="4C4D4F"/>
        </w:rPr>
        <w:t> mark </w:t>
      </w:r>
      <w:r>
        <w:rPr>
          <w:rFonts w:ascii="Arial" w:hAnsi="Arial" w:cs="Arial" w:eastAsia="Arial"/>
          <w:color w:val="4C4D4F"/>
          <w:spacing w:val="-1"/>
        </w:rPr>
        <w:t>perpendicular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to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metal’s</w:t>
      </w:r>
      <w:r>
        <w:rPr>
          <w:rFonts w:ascii="Arial" w:hAnsi="Arial" w:cs="Arial" w:eastAsia="Arial"/>
          <w:color w:val="4C4D4F"/>
          <w:spacing w:val="43"/>
        </w:rPr>
        <w:t> </w:t>
      </w:r>
      <w:r>
        <w:rPr>
          <w:rFonts w:ascii="Arial" w:hAnsi="Arial" w:cs="Arial" w:eastAsia="Arial"/>
          <w:color w:val="4C4D4F"/>
          <w:spacing w:val="-1"/>
        </w:rPr>
        <w:t>length,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creating</w:t>
      </w:r>
      <w:r>
        <w:rPr>
          <w:rFonts w:ascii="Arial" w:hAnsi="Arial" w:cs="Arial" w:eastAsia="Arial"/>
          <w:color w:val="4C4D4F"/>
        </w:rPr>
        <w:t> a </w:t>
      </w:r>
      <w:r>
        <w:rPr>
          <w:rFonts w:ascii="Arial" w:hAnsi="Arial" w:cs="Arial" w:eastAsia="Arial"/>
          <w:color w:val="4C4D4F"/>
          <w:spacing w:val="2"/>
        </w:rPr>
        <w:t>2"</w:t>
      </w:r>
      <w:r>
        <w:rPr>
          <w:rFonts w:ascii="Arial" w:hAnsi="Arial" w:cs="Arial" w:eastAsia="Arial"/>
          <w:color w:val="4C4D4F"/>
        </w:rPr>
        <w:t> × </w:t>
      </w:r>
      <w:r>
        <w:rPr>
          <w:rFonts w:ascii="Arial" w:hAnsi="Arial" w:cs="Arial" w:eastAsia="Arial"/>
          <w:color w:val="4C4D4F"/>
          <w:spacing w:val="2"/>
        </w:rPr>
        <w:t>2"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square.</w:t>
      </w:r>
      <w:r>
        <w:rPr>
          <w:rFonts w:ascii="Arial" w:hAnsi="Arial" w:cs="Arial" w:eastAsia="Arial"/>
        </w:rPr>
      </w:r>
    </w:p>
    <w:p>
      <w:pPr>
        <w:pStyle w:val="BodyText"/>
        <w:numPr>
          <w:ilvl w:val="0"/>
          <w:numId w:val="2"/>
        </w:numPr>
        <w:tabs>
          <w:tab w:pos="900" w:val="left" w:leader="none"/>
        </w:tabs>
        <w:spacing w:line="240" w:lineRule="auto" w:before="181" w:after="0"/>
        <w:ind w:left="900" w:right="0" w:hanging="320"/>
        <w:jc w:val="left"/>
        <w:rPr>
          <w:rFonts w:ascii="Arial" w:hAnsi="Arial" w:cs="Arial" w:eastAsia="Arial"/>
        </w:rPr>
      </w:pPr>
      <w:r>
        <w:rPr>
          <w:rFonts w:ascii="Arial"/>
          <w:color w:val="4C4D4F"/>
          <w:spacing w:val="-1"/>
        </w:rPr>
        <w:t>Using</w:t>
      </w:r>
      <w:r>
        <w:rPr>
          <w:rFonts w:ascii="Arial"/>
          <w:color w:val="4C4D4F"/>
        </w:rPr>
        <w:t> a </w:t>
      </w:r>
      <w:r>
        <w:rPr>
          <w:rFonts w:ascii="Arial"/>
          <w:color w:val="4C4D4F"/>
          <w:spacing w:val="-3"/>
        </w:rPr>
        <w:t>hacksaw,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cut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1"/>
        </w:rPr>
        <w:t>off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2"/>
        </w:rPr>
        <w:t>2"</w:t>
      </w:r>
      <w:r>
        <w:rPr>
          <w:rFonts w:ascii="Arial"/>
          <w:color w:val="4C4D4F"/>
        </w:rPr>
        <w:t> x </w:t>
      </w:r>
      <w:r>
        <w:rPr>
          <w:rFonts w:ascii="Arial"/>
          <w:color w:val="4C4D4F"/>
          <w:spacing w:val="2"/>
        </w:rPr>
        <w:t>2"</w:t>
      </w:r>
      <w:r>
        <w:rPr>
          <w:rFonts w:ascii="Arial"/>
          <w:color w:val="4C4D4F"/>
        </w:rPr>
        <w:t> piece </w:t>
      </w:r>
      <w:r>
        <w:rPr>
          <w:rFonts w:ascii="Arial"/>
          <w:color w:val="4C4D4F"/>
          <w:spacing w:val="-1"/>
        </w:rPr>
        <w:t>just</w:t>
      </w:r>
      <w:r>
        <w:rPr>
          <w:rFonts w:ascii="Arial"/>
          <w:color w:val="4C4D4F"/>
        </w:rPr>
        <w:t> on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outside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edge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2"/>
        </w:rPr>
        <w:t>line.</w:t>
      </w:r>
      <w:r>
        <w:rPr>
          <w:rFonts w:ascii="Arial"/>
        </w:rPr>
      </w:r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2"/>
        </w:numPr>
        <w:tabs>
          <w:tab w:pos="900" w:val="left" w:leader="none"/>
        </w:tabs>
        <w:spacing w:line="240" w:lineRule="auto" w:before="0" w:after="0"/>
        <w:ind w:left="900" w:right="0" w:hanging="320"/>
        <w:jc w:val="left"/>
        <w:rPr>
          <w:rFonts w:ascii="Arial" w:hAnsi="Arial" w:cs="Arial" w:eastAsia="Arial"/>
        </w:rPr>
      </w:pPr>
      <w:r>
        <w:rPr>
          <w:rFonts w:ascii="Arial"/>
          <w:color w:val="4C4D4F"/>
          <w:spacing w:val="-1"/>
        </w:rPr>
        <w:t>Use</w:t>
      </w:r>
      <w:r>
        <w:rPr>
          <w:rFonts w:ascii="Arial"/>
          <w:color w:val="4C4D4F"/>
        </w:rPr>
        <w:t> a </w:t>
      </w:r>
      <w:r>
        <w:rPr>
          <w:rFonts w:ascii="Arial"/>
          <w:color w:val="4C4D4F"/>
          <w:spacing w:val="-1"/>
        </w:rPr>
        <w:t>metal</w:t>
      </w:r>
      <w:r>
        <w:rPr>
          <w:rFonts w:ascii="Arial"/>
          <w:color w:val="4C4D4F"/>
        </w:rPr>
        <w:t> file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file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both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ends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scribed </w:t>
      </w:r>
      <w:r>
        <w:rPr>
          <w:rFonts w:ascii="Arial"/>
          <w:color w:val="4C4D4F"/>
          <w:spacing w:val="-1"/>
        </w:rPr>
        <w:t>line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</w:rPr>
        <w:t> be </w:t>
      </w:r>
      <w:r>
        <w:rPr>
          <w:rFonts w:ascii="Arial"/>
          <w:color w:val="4C4D4F"/>
          <w:spacing w:val="-2"/>
        </w:rPr>
        <w:t>exactly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2"/>
        </w:rPr>
        <w:t>2"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2"/>
        </w:rPr>
        <w:t>square.</w:t>
      </w:r>
      <w:r>
        <w:rPr>
          <w:rFonts w:ascii="Arial"/>
        </w:rPr>
      </w:r>
    </w:p>
    <w:p>
      <w:pPr>
        <w:spacing w:after="0" w:line="240" w:lineRule="auto"/>
        <w:jc w:val="left"/>
        <w:rPr>
          <w:rFonts w:ascii="Arial" w:hAnsi="Arial" w:cs="Arial" w:eastAsia="Arial"/>
        </w:rPr>
        <w:sectPr>
          <w:headerReference w:type="default" r:id="rId10"/>
          <w:headerReference w:type="even" r:id="rId11"/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sz w:val="16"/>
          <w:szCs w:val="16"/>
        </w:rPr>
      </w:pPr>
    </w:p>
    <w:p>
      <w:pPr>
        <w:pStyle w:val="BodyText"/>
        <w:numPr>
          <w:ilvl w:val="0"/>
          <w:numId w:val="2"/>
        </w:numPr>
        <w:tabs>
          <w:tab w:pos="1440" w:val="left" w:leader="none"/>
        </w:tabs>
        <w:spacing w:line="240" w:lineRule="auto" w:before="72" w:after="0"/>
        <w:ind w:left="1440" w:right="0" w:hanging="320"/>
        <w:jc w:val="left"/>
        <w:rPr>
          <w:rFonts w:ascii="Arial" w:hAnsi="Arial" w:cs="Arial" w:eastAsia="Arial"/>
        </w:rPr>
      </w:pPr>
      <w:r>
        <w:rPr>
          <w:rFonts w:ascii="Arial" w:hAnsi="Arial" w:cs="Arial" w:eastAsia="Arial"/>
          <w:color w:val="4C4D4F"/>
          <w:spacing w:val="-2"/>
        </w:rPr>
        <w:t>Repeat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steps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3"/>
        </w:rPr>
        <w:t>1–4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five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more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times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until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you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3"/>
        </w:rPr>
        <w:t>have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six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2"/>
        </w:rPr>
        <w:t>2"</w:t>
      </w:r>
      <w:r>
        <w:rPr>
          <w:rFonts w:ascii="Arial" w:hAnsi="Arial" w:cs="Arial" w:eastAsia="Arial"/>
          <w:color w:val="4C4D4F"/>
        </w:rPr>
        <w:t> × </w:t>
      </w:r>
      <w:r>
        <w:rPr>
          <w:rFonts w:ascii="Arial" w:hAnsi="Arial" w:cs="Arial" w:eastAsia="Arial"/>
          <w:color w:val="4C4D4F"/>
          <w:spacing w:val="2"/>
        </w:rPr>
        <w:t>2"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pieces.</w:t>
      </w:r>
      <w:r>
        <w:rPr>
          <w:rFonts w:ascii="Arial" w:hAnsi="Arial" w:cs="Arial" w:eastAsia="Arial"/>
        </w:rPr>
      </w:r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 w:before="0"/>
        <w:ind w:left="1100" w:right="0" w:firstLine="0"/>
        <w:jc w:val="left"/>
      </w:pPr>
      <w:r>
        <w:rPr>
          <w:color w:val="4C4D4F"/>
          <w:spacing w:val="-1"/>
        </w:rPr>
        <w:t>Each</w:t>
      </w:r>
      <w:r>
        <w:rPr>
          <w:color w:val="4C4D4F"/>
          <w:spacing w:val="-2"/>
        </w:rPr>
        <w:t> </w:t>
      </w:r>
      <w:r>
        <w:rPr>
          <w:color w:val="4C4D4F"/>
        </w:rPr>
        <w:t>piece</w:t>
      </w:r>
      <w:r>
        <w:rPr>
          <w:color w:val="4C4D4F"/>
          <w:spacing w:val="-1"/>
        </w:rPr>
        <w:t> will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require </w:t>
      </w:r>
      <w:r>
        <w:rPr>
          <w:color w:val="4C4D4F"/>
          <w:spacing w:val="-2"/>
        </w:rPr>
        <w:t>layout</w:t>
      </w:r>
      <w:r>
        <w:rPr>
          <w:color w:val="4C4D4F"/>
        </w:rPr>
        <w:t> </w:t>
      </w:r>
      <w:r>
        <w:rPr>
          <w:color w:val="4C4D4F"/>
          <w:spacing w:val="-1"/>
        </w:rPr>
        <w:t>lines to produce one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side of</w:t>
      </w:r>
      <w:r>
        <w:rPr>
          <w:color w:val="4C4D4F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six</w:t>
      </w:r>
      <w:r>
        <w:rPr>
          <w:color w:val="4C4D4F"/>
        </w:rPr>
        <w:t> </w:t>
      </w:r>
      <w:r>
        <w:rPr>
          <w:color w:val="4C4D4F"/>
          <w:spacing w:val="-1"/>
        </w:rPr>
        <w:t>die sides </w:t>
      </w:r>
      <w:r>
        <w:rPr>
          <w:color w:val="4C4D4F"/>
          <w:spacing w:val="1"/>
        </w:rPr>
        <w:t>(6a–6f).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2"/>
        </w:numPr>
        <w:tabs>
          <w:tab w:pos="1440" w:val="left" w:leader="none"/>
        </w:tabs>
        <w:spacing w:line="284" w:lineRule="auto" w:before="0" w:after="0"/>
        <w:ind w:left="1683" w:right="620" w:hanging="563"/>
        <w:jc w:val="left"/>
      </w:pPr>
      <w:r>
        <w:rPr>
          <w:rFonts w:ascii="Arial" w:hAnsi="Arial" w:cs="Arial" w:eastAsia="Arial"/>
          <w:color w:val="4C4D4F"/>
          <w:spacing w:val="-1"/>
        </w:rPr>
        <w:t>a.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For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5"/>
        </w:rPr>
        <w:t>#1,</w:t>
      </w:r>
      <w:r>
        <w:rPr>
          <w:rFonts w:ascii="Arial" w:hAnsi="Arial" w:cs="Arial" w:eastAsia="Arial"/>
          <w:color w:val="4C4D4F"/>
        </w:rPr>
        <w:t> scribe </w:t>
      </w:r>
      <w:r>
        <w:rPr>
          <w:rFonts w:ascii="Arial" w:hAnsi="Arial" w:cs="Arial" w:eastAsia="Arial"/>
          <w:color w:val="4C4D4F"/>
          <w:spacing w:val="-1"/>
        </w:rPr>
        <w:t>an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1"/>
        </w:rPr>
        <w:t>“X”</w:t>
      </w:r>
      <w:r>
        <w:rPr>
          <w:rFonts w:ascii="Arial" w:hAnsi="Arial" w:cs="Arial" w:eastAsia="Arial"/>
          <w:color w:val="4C4D4F"/>
        </w:rPr>
        <w:t> from corner </w:t>
      </w:r>
      <w:r>
        <w:rPr>
          <w:rFonts w:ascii="Arial" w:hAnsi="Arial" w:cs="Arial" w:eastAsia="Arial"/>
          <w:color w:val="4C4D4F"/>
          <w:spacing w:val="-1"/>
        </w:rPr>
        <w:t>to</w:t>
      </w:r>
      <w:r>
        <w:rPr>
          <w:rFonts w:ascii="Arial" w:hAnsi="Arial" w:cs="Arial" w:eastAsia="Arial"/>
          <w:color w:val="4C4D4F"/>
        </w:rPr>
        <w:t> corner </w:t>
      </w:r>
      <w:r>
        <w:rPr>
          <w:rFonts w:ascii="Arial" w:hAnsi="Arial" w:cs="Arial" w:eastAsia="Arial"/>
          <w:color w:val="4C4D4F"/>
          <w:spacing w:val="-1"/>
        </w:rPr>
        <w:t>to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find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centre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(Figure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7"/>
        </w:rPr>
        <w:t>1),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then</w:t>
      </w:r>
      <w:r>
        <w:rPr>
          <w:rFonts w:ascii="Arial" w:hAnsi="Arial" w:cs="Arial" w:eastAsia="Arial"/>
          <w:color w:val="4C4D4F"/>
        </w:rPr>
        <w:t> centre-punch</w:t>
      </w:r>
      <w:r>
        <w:rPr>
          <w:rFonts w:ascii="Arial" w:hAnsi="Arial" w:cs="Arial" w:eastAsia="Arial"/>
          <w:color w:val="4C4D4F"/>
          <w:spacing w:val="61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5"/>
        </w:rPr>
        <w:t> </w:t>
      </w:r>
      <w:r>
        <w:rPr>
          <w:color w:val="4C4D4F"/>
          <w:spacing w:val="-1"/>
        </w:rPr>
        <w:t>intersection.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1"/>
          <w:szCs w:val="11"/>
        </w:rPr>
      </w:pPr>
    </w:p>
    <w:p>
      <w:pPr>
        <w:spacing w:line="200" w:lineRule="atLeast"/>
        <w:ind w:left="28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9553" cy="2842164"/>
            <wp:effectExtent l="0" t="0" r="0" b="0"/>
            <wp:docPr id="3" name="image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9553" cy="284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2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987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1—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Scribing</w:t>
      </w:r>
      <w:r>
        <w:rPr>
          <w:rFonts w:ascii="Arial" w:hAnsi="Arial" w:cs="Arial" w:eastAsia="Arial"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for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#1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line="240" w:lineRule="auto" w:before="0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numPr>
          <w:ilvl w:val="1"/>
          <w:numId w:val="2"/>
        </w:numPr>
        <w:tabs>
          <w:tab w:pos="1820" w:val="left" w:leader="none"/>
        </w:tabs>
        <w:spacing w:line="284" w:lineRule="auto" w:before="118" w:after="0"/>
        <w:ind w:left="1820" w:right="832" w:hanging="360"/>
        <w:jc w:val="left"/>
      </w:pPr>
      <w:r>
        <w:rPr>
          <w:color w:val="4C4D4F"/>
          <w:spacing w:val="-2"/>
        </w:rPr>
        <w:t>For</w:t>
      </w:r>
      <w:r>
        <w:rPr>
          <w:color w:val="4C4D4F"/>
          <w:spacing w:val="-1"/>
        </w:rPr>
        <w:t> </w:t>
      </w:r>
      <w:r>
        <w:rPr>
          <w:color w:val="4C4D4F"/>
        </w:rPr>
        <w:t>#2, scribe</w:t>
      </w:r>
      <w:r>
        <w:rPr>
          <w:color w:val="4C4D4F"/>
          <w:spacing w:val="-2"/>
        </w:rPr>
        <w:t> </w:t>
      </w:r>
      <w:r>
        <w:rPr>
          <w:color w:val="4C4D4F"/>
        </w:rPr>
        <w:t>a</w:t>
      </w:r>
      <w:r>
        <w:rPr>
          <w:color w:val="4C4D4F"/>
          <w:spacing w:val="-1"/>
        </w:rPr>
        <w:t> line</w:t>
      </w:r>
      <w:r>
        <w:rPr>
          <w:color w:val="4C4D4F"/>
          <w:spacing w:val="-2"/>
        </w:rPr>
        <w:t> </w:t>
      </w:r>
      <w:r>
        <w:rPr>
          <w:color w:val="4C4D4F"/>
        </w:rPr>
        <w:t>from </w:t>
      </w:r>
      <w:r>
        <w:rPr>
          <w:color w:val="4C4D4F"/>
          <w:spacing w:val="-1"/>
        </w:rPr>
        <w:t>one</w:t>
      </w:r>
      <w:r>
        <w:rPr>
          <w:color w:val="4C4D4F"/>
          <w:spacing w:val="-2"/>
        </w:rPr>
        <w:t> </w:t>
      </w:r>
      <w:r>
        <w:rPr>
          <w:color w:val="4C4D4F"/>
        </w:rPr>
        <w:t>corner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diagonal</w:t>
      </w:r>
      <w:r>
        <w:rPr>
          <w:color w:val="4C4D4F"/>
          <w:spacing w:val="-2"/>
        </w:rPr>
        <w:t> corner.</w:t>
      </w:r>
      <w:r>
        <w:rPr>
          <w:color w:val="4C4D4F"/>
        </w:rPr>
        <w:t> </w:t>
      </w:r>
      <w:r>
        <w:rPr>
          <w:color w:val="4C4D4F"/>
          <w:spacing w:val="-1"/>
        </w:rPr>
        <w:t>Then</w:t>
      </w:r>
      <w:r>
        <w:rPr>
          <w:color w:val="4C4D4F"/>
          <w:spacing w:val="-2"/>
        </w:rPr>
        <w:t> </w:t>
      </w:r>
      <w:r>
        <w:rPr>
          <w:color w:val="4C4D4F"/>
        </w:rPr>
        <w:t>from </w:t>
      </w:r>
      <w:r>
        <w:rPr>
          <w:color w:val="4C4D4F"/>
          <w:spacing w:val="-1"/>
        </w:rPr>
        <w:t>the marked</w:t>
      </w:r>
      <w:r>
        <w:rPr>
          <w:color w:val="4C4D4F"/>
          <w:spacing w:val="43"/>
        </w:rPr>
        <w:t> </w:t>
      </w:r>
      <w:r>
        <w:rPr>
          <w:rFonts w:ascii="Arial" w:hAnsi="Arial"/>
          <w:color w:val="4C4D4F"/>
        </w:rPr>
        <w:t>corners, </w:t>
      </w:r>
      <w:r>
        <w:rPr>
          <w:rFonts w:ascii="Arial" w:hAnsi="Arial"/>
          <w:color w:val="4C4D4F"/>
          <w:spacing w:val="-2"/>
        </w:rPr>
        <w:t>make</w:t>
      </w:r>
      <w:r>
        <w:rPr>
          <w:rFonts w:ascii="Arial" w:hAnsi="Arial"/>
          <w:color w:val="4C4D4F"/>
        </w:rPr>
        <w:t> a </w:t>
      </w:r>
      <w:r>
        <w:rPr>
          <w:rFonts w:ascii="Arial" w:hAnsi="Arial"/>
          <w:color w:val="4C4D4F"/>
          <w:spacing w:val="-1"/>
        </w:rPr>
        <w:t>line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4"/>
        </w:rPr>
        <w:t>½"</w:t>
      </w:r>
      <w:r>
        <w:rPr>
          <w:rFonts w:ascii="Arial" w:hAnsi="Arial"/>
          <w:color w:val="4C4D4F"/>
        </w:rPr>
        <w:t> from </w:t>
      </w:r>
      <w:r>
        <w:rPr>
          <w:rFonts w:ascii="Arial" w:hAnsi="Arial"/>
          <w:color w:val="4C4D4F"/>
          <w:spacing w:val="-1"/>
        </w:rPr>
        <w:t>each</w:t>
      </w:r>
      <w:r>
        <w:rPr>
          <w:rFonts w:ascii="Arial" w:hAnsi="Arial"/>
          <w:color w:val="4C4D4F"/>
        </w:rPr>
        <w:t> corner </w:t>
      </w:r>
      <w:r>
        <w:rPr>
          <w:rFonts w:ascii="Arial" w:hAnsi="Arial"/>
          <w:color w:val="4C4D4F"/>
          <w:spacing w:val="-1"/>
        </w:rPr>
        <w:t>along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the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line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2"/>
        </w:rPr>
        <w:t>(Figure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5"/>
        </w:rPr>
        <w:t>2).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Then</w:t>
      </w:r>
      <w:r>
        <w:rPr>
          <w:rFonts w:ascii="Arial" w:hAnsi="Arial"/>
          <w:color w:val="4C4D4F"/>
        </w:rPr>
        <w:t> centre-punch</w:t>
      </w:r>
      <w:r>
        <w:rPr>
          <w:rFonts w:ascii="Arial" w:hAnsi="Arial"/>
          <w:color w:val="4C4D4F"/>
          <w:spacing w:val="49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1"/>
        </w:rPr>
        <w:t>two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intersections.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1"/>
          <w:szCs w:val="11"/>
        </w:rPr>
      </w:pPr>
    </w:p>
    <w:p>
      <w:pPr>
        <w:spacing w:line="200" w:lineRule="atLeast"/>
        <w:ind w:left="28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7" cy="2837116"/>
            <wp:effectExtent l="0" t="0" r="0" b="0"/>
            <wp:docPr id="5" name="image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7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0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987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2—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Scribing</w:t>
      </w:r>
      <w:r>
        <w:rPr>
          <w:rFonts w:ascii="Arial" w:hAnsi="Arial" w:cs="Arial" w:eastAsia="Arial"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for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#2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sz w:val="16"/>
          <w:szCs w:val="16"/>
        </w:rPr>
      </w:pPr>
    </w:p>
    <w:p>
      <w:pPr>
        <w:pStyle w:val="BodyText"/>
        <w:numPr>
          <w:ilvl w:val="1"/>
          <w:numId w:val="2"/>
        </w:numPr>
        <w:tabs>
          <w:tab w:pos="1280" w:val="left" w:leader="none"/>
        </w:tabs>
        <w:spacing w:line="284" w:lineRule="auto" w:before="72" w:after="0"/>
        <w:ind w:left="1280" w:right="1658" w:hanging="360"/>
        <w:jc w:val="left"/>
      </w:pPr>
      <w:r>
        <w:rPr>
          <w:rFonts w:ascii="Arial" w:hAnsi="Arial" w:cs="Arial" w:eastAsia="Arial"/>
          <w:color w:val="4C4D4F"/>
          <w:spacing w:val="-2"/>
        </w:rPr>
        <w:t>For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1"/>
        </w:rPr>
        <w:t>#3,</w:t>
      </w:r>
      <w:r>
        <w:rPr>
          <w:rFonts w:ascii="Arial" w:hAnsi="Arial" w:cs="Arial" w:eastAsia="Arial"/>
          <w:color w:val="4C4D4F"/>
        </w:rPr>
        <w:t> scribe </w:t>
      </w:r>
      <w:r>
        <w:rPr>
          <w:rFonts w:ascii="Arial" w:hAnsi="Arial" w:cs="Arial" w:eastAsia="Arial"/>
          <w:color w:val="4C4D4F"/>
          <w:spacing w:val="-1"/>
        </w:rPr>
        <w:t>an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1"/>
        </w:rPr>
        <w:t>“X”</w:t>
      </w:r>
      <w:r>
        <w:rPr>
          <w:rFonts w:ascii="Arial" w:hAnsi="Arial" w:cs="Arial" w:eastAsia="Arial"/>
          <w:color w:val="4C4D4F"/>
        </w:rPr>
        <w:t> from corner </w:t>
      </w:r>
      <w:r>
        <w:rPr>
          <w:rFonts w:ascii="Arial" w:hAnsi="Arial" w:cs="Arial" w:eastAsia="Arial"/>
          <w:color w:val="4C4D4F"/>
          <w:spacing w:val="-1"/>
        </w:rPr>
        <w:t>to</w:t>
      </w:r>
      <w:r>
        <w:rPr>
          <w:rFonts w:ascii="Arial" w:hAnsi="Arial" w:cs="Arial" w:eastAsia="Arial"/>
          <w:color w:val="4C4D4F"/>
        </w:rPr>
        <w:t> corner </w:t>
      </w:r>
      <w:r>
        <w:rPr>
          <w:rFonts w:ascii="Arial" w:hAnsi="Arial" w:cs="Arial" w:eastAsia="Arial"/>
          <w:color w:val="4C4D4F"/>
          <w:spacing w:val="-1"/>
        </w:rPr>
        <w:t>to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find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centre.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Then</w:t>
      </w:r>
      <w:r>
        <w:rPr>
          <w:rFonts w:ascii="Arial" w:hAnsi="Arial" w:cs="Arial" w:eastAsia="Arial"/>
          <w:color w:val="4C4D4F"/>
        </w:rPr>
        <w:t> from </w:t>
      </w:r>
      <w:r>
        <w:rPr>
          <w:rFonts w:ascii="Arial" w:hAnsi="Arial" w:cs="Arial" w:eastAsia="Arial"/>
          <w:color w:val="4C4D4F"/>
          <w:spacing w:val="-1"/>
        </w:rPr>
        <w:t>one</w:t>
      </w:r>
      <w:r>
        <w:rPr>
          <w:rFonts w:ascii="Arial" w:hAnsi="Arial" w:cs="Arial" w:eastAsia="Arial"/>
          <w:color w:val="4C4D4F"/>
        </w:rPr>
        <w:t> corner</w:t>
      </w:r>
      <w:r>
        <w:rPr>
          <w:rFonts w:ascii="Arial" w:hAnsi="Arial" w:cs="Arial" w:eastAsia="Arial"/>
          <w:color w:val="4C4D4F"/>
          <w:spacing w:val="52"/>
        </w:rPr>
        <w:t> </w:t>
      </w:r>
      <w:r>
        <w:rPr>
          <w:rFonts w:ascii="Arial" w:hAnsi="Arial" w:cs="Arial" w:eastAsia="Arial"/>
          <w:color w:val="4C4D4F"/>
          <w:spacing w:val="-1"/>
        </w:rPr>
        <w:t>and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its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diagonal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corner,</w:t>
      </w:r>
      <w:r>
        <w:rPr>
          <w:rFonts w:ascii="Arial" w:hAnsi="Arial" w:cs="Arial" w:eastAsia="Arial"/>
          <w:color w:val="4C4D4F"/>
        </w:rPr>
        <w:t> scribe a </w:t>
      </w:r>
      <w:r>
        <w:rPr>
          <w:rFonts w:ascii="Arial" w:hAnsi="Arial" w:cs="Arial" w:eastAsia="Arial"/>
          <w:color w:val="4C4D4F"/>
          <w:spacing w:val="-1"/>
        </w:rPr>
        <w:t>line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at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4"/>
        </w:rPr>
        <w:t>½"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(Figure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5"/>
        </w:rPr>
        <w:t>3),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then</w:t>
      </w:r>
      <w:r>
        <w:rPr>
          <w:rFonts w:ascii="Arial" w:hAnsi="Arial" w:cs="Arial" w:eastAsia="Arial"/>
          <w:color w:val="4C4D4F"/>
        </w:rPr>
        <w:t> centre-punch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three</w:t>
      </w:r>
      <w:r>
        <w:rPr>
          <w:rFonts w:ascii="Arial" w:hAnsi="Arial" w:cs="Arial" w:eastAsia="Arial"/>
          <w:color w:val="4C4D4F"/>
          <w:spacing w:val="49"/>
        </w:rPr>
        <w:t> </w:t>
      </w:r>
      <w:r>
        <w:rPr>
          <w:color w:val="4C4D4F"/>
          <w:spacing w:val="-1"/>
        </w:rPr>
        <w:t>intersections.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1"/>
          <w:szCs w:val="11"/>
        </w:rPr>
      </w:pPr>
    </w:p>
    <w:p>
      <w:pPr>
        <w:spacing w:line="200" w:lineRule="atLeast"/>
        <w:ind w:left="224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7" cy="2837116"/>
            <wp:effectExtent l="0" t="0" r="0" b="0"/>
            <wp:docPr id="7" name="image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7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0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305" w:right="384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3—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Scribing</w:t>
      </w:r>
      <w:r>
        <w:rPr>
          <w:rFonts w:ascii="Arial" w:hAnsi="Arial" w:cs="Arial" w:eastAsia="Arial"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for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#3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line="240" w:lineRule="auto" w:before="0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numPr>
          <w:ilvl w:val="1"/>
          <w:numId w:val="2"/>
        </w:numPr>
        <w:tabs>
          <w:tab w:pos="1280" w:val="left" w:leader="none"/>
        </w:tabs>
        <w:spacing w:line="284" w:lineRule="auto" w:before="118" w:after="0"/>
        <w:ind w:left="1280" w:right="1115" w:hanging="360"/>
        <w:jc w:val="left"/>
      </w:pPr>
      <w:r>
        <w:rPr>
          <w:color w:val="4C4D4F"/>
          <w:spacing w:val="-2"/>
        </w:rPr>
        <w:t>For</w:t>
      </w:r>
      <w:r>
        <w:rPr>
          <w:color w:val="4C4D4F"/>
          <w:spacing w:val="-1"/>
        </w:rPr>
        <w:t> </w:t>
      </w:r>
      <w:r>
        <w:rPr>
          <w:color w:val="4C4D4F"/>
          <w:spacing w:val="1"/>
        </w:rPr>
        <w:t>#4,</w:t>
      </w:r>
      <w:r>
        <w:rPr>
          <w:color w:val="4C4D4F"/>
          <w:spacing w:val="-1"/>
        </w:rPr>
        <w:t> </w:t>
      </w:r>
      <w:r>
        <w:rPr>
          <w:color w:val="4C4D4F"/>
        </w:rPr>
        <w:t>scribe</w:t>
      </w:r>
      <w:r>
        <w:rPr>
          <w:color w:val="4C4D4F"/>
          <w:spacing w:val="-1"/>
        </w:rPr>
        <w:t> an</w:t>
      </w:r>
      <w:r>
        <w:rPr>
          <w:color w:val="4C4D4F"/>
          <w:spacing w:val="-2"/>
        </w:rPr>
        <w:t> </w:t>
      </w:r>
      <w:r>
        <w:rPr>
          <w:color w:val="4C4D4F"/>
          <w:spacing w:val="1"/>
        </w:rPr>
        <w:t>“X”</w:t>
      </w:r>
      <w:r>
        <w:rPr>
          <w:color w:val="4C4D4F"/>
        </w:rPr>
        <w:t> from</w:t>
      </w:r>
      <w:r>
        <w:rPr>
          <w:color w:val="4C4D4F"/>
          <w:spacing w:val="-1"/>
        </w:rPr>
        <w:t> </w:t>
      </w:r>
      <w:r>
        <w:rPr>
          <w:color w:val="4C4D4F"/>
        </w:rPr>
        <w:t>corner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> corner.</w:t>
      </w:r>
      <w:r>
        <w:rPr>
          <w:color w:val="4C4D4F"/>
        </w:rPr>
        <w:t> </w:t>
      </w:r>
      <w:r>
        <w:rPr>
          <w:color w:val="4C4D4F"/>
          <w:spacing w:val="-2"/>
        </w:rPr>
        <w:t>From</w:t>
      </w:r>
      <w:r>
        <w:rPr>
          <w:color w:val="4C4D4F"/>
          <w:spacing w:val="-1"/>
        </w:rPr>
        <w:t> each </w:t>
      </w:r>
      <w:r>
        <w:rPr>
          <w:color w:val="4C4D4F"/>
          <w:spacing w:val="-2"/>
        </w:rPr>
        <w:t>corner,</w:t>
      </w:r>
      <w:r>
        <w:rPr>
          <w:color w:val="4C4D4F"/>
          <w:spacing w:val="-1"/>
        </w:rPr>
        <w:t> </w:t>
      </w:r>
      <w:r>
        <w:rPr>
          <w:color w:val="4C4D4F"/>
        </w:rPr>
        <w:t>scribe</w:t>
      </w:r>
      <w:r>
        <w:rPr>
          <w:color w:val="4C4D4F"/>
          <w:spacing w:val="-1"/>
        </w:rPr>
        <w:t> </w:t>
      </w:r>
      <w:r>
        <w:rPr>
          <w:color w:val="4C4D4F"/>
        </w:rPr>
        <w:t>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line </w:t>
      </w:r>
      <w:r>
        <w:rPr>
          <w:color w:val="4C4D4F"/>
          <w:spacing w:val="-2"/>
        </w:rPr>
        <w:t>toward </w:t>
      </w:r>
      <w:r>
        <w:rPr>
          <w:color w:val="4C4D4F"/>
          <w:spacing w:val="-1"/>
        </w:rPr>
        <w:t>the</w:t>
      </w:r>
      <w:r>
        <w:rPr>
          <w:color w:val="4C4D4F"/>
          <w:spacing w:val="49"/>
        </w:rPr>
        <w:t> </w:t>
      </w:r>
      <w:r>
        <w:rPr>
          <w:rFonts w:ascii="Arial" w:hAnsi="Arial" w:cs="Arial" w:eastAsia="Arial"/>
          <w:color w:val="4C4D4F"/>
          <w:spacing w:val="-1"/>
        </w:rPr>
        <w:t>centre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at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4"/>
        </w:rPr>
        <w:t>½"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(Figure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6"/>
        </w:rPr>
        <w:t>4),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then</w:t>
      </w:r>
      <w:r>
        <w:rPr>
          <w:rFonts w:ascii="Arial" w:hAnsi="Arial" w:cs="Arial" w:eastAsia="Arial"/>
          <w:color w:val="4C4D4F"/>
        </w:rPr>
        <w:t> centre-punch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four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intersections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4"/>
        </w:rPr>
        <w:t>(do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not</w:t>
      </w:r>
      <w:r>
        <w:rPr>
          <w:rFonts w:ascii="Arial" w:hAnsi="Arial" w:cs="Arial" w:eastAsia="Arial"/>
          <w:color w:val="4C4D4F"/>
        </w:rPr>
        <w:t> centre-punch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  <w:spacing w:val="55"/>
        </w:rPr>
        <w:t> </w:t>
      </w:r>
      <w:r>
        <w:rPr>
          <w:color w:val="4C4D4F"/>
          <w:spacing w:val="-1"/>
        </w:rPr>
        <w:t>centre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 the </w:t>
      </w:r>
      <w:r>
        <w:rPr>
          <w:color w:val="4C4D4F"/>
        </w:rPr>
        <w:t>“X”).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1"/>
          <w:szCs w:val="11"/>
        </w:rPr>
      </w:pPr>
    </w:p>
    <w:p>
      <w:pPr>
        <w:spacing w:line="200" w:lineRule="atLeast"/>
        <w:ind w:left="227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9553" cy="2842164"/>
            <wp:effectExtent l="0" t="0" r="0" b="0"/>
            <wp:docPr id="9" name="image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9553" cy="284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2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305" w:right="384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4—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Scribing</w:t>
      </w:r>
      <w:r>
        <w:rPr>
          <w:rFonts w:ascii="Arial" w:hAnsi="Arial" w:cs="Arial" w:eastAsia="Arial"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for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#4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sz w:val="16"/>
          <w:szCs w:val="16"/>
        </w:rPr>
      </w:pPr>
    </w:p>
    <w:p>
      <w:pPr>
        <w:pStyle w:val="BodyText"/>
        <w:numPr>
          <w:ilvl w:val="1"/>
          <w:numId w:val="2"/>
        </w:numPr>
        <w:tabs>
          <w:tab w:pos="1820" w:val="left" w:leader="none"/>
        </w:tabs>
        <w:spacing w:line="284" w:lineRule="auto" w:before="72" w:after="0"/>
        <w:ind w:left="1820" w:right="724" w:hanging="360"/>
        <w:jc w:val="left"/>
        <w:rPr>
          <w:rFonts w:ascii="Arial" w:hAnsi="Arial" w:cs="Arial" w:eastAsia="Arial"/>
        </w:rPr>
      </w:pPr>
      <w:r>
        <w:rPr>
          <w:rFonts w:ascii="Arial" w:hAnsi="Arial" w:cs="Arial" w:eastAsia="Arial"/>
          <w:color w:val="4C4D4F"/>
          <w:spacing w:val="-2"/>
        </w:rPr>
        <w:t>For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1"/>
        </w:rPr>
        <w:t>#5,</w:t>
      </w:r>
      <w:r>
        <w:rPr>
          <w:rFonts w:ascii="Arial" w:hAnsi="Arial" w:cs="Arial" w:eastAsia="Arial"/>
          <w:color w:val="4C4D4F"/>
        </w:rPr>
        <w:t> scribe </w:t>
      </w:r>
      <w:r>
        <w:rPr>
          <w:rFonts w:ascii="Arial" w:hAnsi="Arial" w:cs="Arial" w:eastAsia="Arial"/>
          <w:color w:val="4C4D4F"/>
          <w:spacing w:val="-1"/>
        </w:rPr>
        <w:t>an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1"/>
        </w:rPr>
        <w:t>“X”</w:t>
      </w:r>
      <w:r>
        <w:rPr>
          <w:rFonts w:ascii="Arial" w:hAnsi="Arial" w:cs="Arial" w:eastAsia="Arial"/>
          <w:color w:val="4C4D4F"/>
        </w:rPr>
        <w:t> from corner </w:t>
      </w:r>
      <w:r>
        <w:rPr>
          <w:rFonts w:ascii="Arial" w:hAnsi="Arial" w:cs="Arial" w:eastAsia="Arial"/>
          <w:color w:val="4C4D4F"/>
          <w:spacing w:val="-1"/>
        </w:rPr>
        <w:t>to</w:t>
      </w:r>
      <w:r>
        <w:rPr>
          <w:rFonts w:ascii="Arial" w:hAnsi="Arial" w:cs="Arial" w:eastAsia="Arial"/>
          <w:color w:val="4C4D4F"/>
        </w:rPr>
        <w:t> corner </w:t>
      </w:r>
      <w:r>
        <w:rPr>
          <w:rFonts w:ascii="Arial" w:hAnsi="Arial" w:cs="Arial" w:eastAsia="Arial"/>
          <w:color w:val="4C4D4F"/>
          <w:spacing w:val="-1"/>
        </w:rPr>
        <w:t>to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find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centre.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From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each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corner,</w:t>
      </w:r>
      <w:r>
        <w:rPr>
          <w:rFonts w:ascii="Arial" w:hAnsi="Arial" w:cs="Arial" w:eastAsia="Arial"/>
          <w:color w:val="4C4D4F"/>
        </w:rPr>
        <w:t> mark a</w:t>
      </w:r>
      <w:r>
        <w:rPr>
          <w:rFonts w:ascii="Arial" w:hAnsi="Arial" w:cs="Arial" w:eastAsia="Arial"/>
          <w:color w:val="4C4D4F"/>
          <w:spacing w:val="43"/>
        </w:rPr>
        <w:t> </w:t>
      </w:r>
      <w:r>
        <w:rPr>
          <w:rFonts w:ascii="Arial" w:hAnsi="Arial" w:cs="Arial" w:eastAsia="Arial"/>
          <w:color w:val="4C4D4F"/>
          <w:spacing w:val="-1"/>
        </w:rPr>
        <w:t>line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at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4"/>
        </w:rPr>
        <w:t>½"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(Figure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4"/>
        </w:rPr>
        <w:t>5),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then</w:t>
      </w:r>
      <w:r>
        <w:rPr>
          <w:rFonts w:ascii="Arial" w:hAnsi="Arial" w:cs="Arial" w:eastAsia="Arial"/>
          <w:color w:val="4C4D4F"/>
        </w:rPr>
        <w:t> centre-punch </w:t>
      </w:r>
      <w:r>
        <w:rPr>
          <w:rFonts w:ascii="Arial" w:hAnsi="Arial" w:cs="Arial" w:eastAsia="Arial"/>
          <w:color w:val="4C4D4F"/>
          <w:spacing w:val="-1"/>
        </w:rPr>
        <w:t>the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five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intersections.</w:t>
      </w:r>
      <w:r>
        <w:rPr>
          <w:rFonts w:ascii="Arial" w:hAnsi="Arial" w:cs="Arial" w:eastAsia="Arial"/>
        </w:rPr>
      </w:r>
    </w:p>
    <w:p>
      <w:pPr>
        <w:spacing w:line="240" w:lineRule="auto" w:before="5"/>
        <w:rPr>
          <w:rFonts w:ascii="Arial" w:hAnsi="Arial" w:cs="Arial" w:eastAsia="Arial"/>
          <w:sz w:val="11"/>
          <w:szCs w:val="11"/>
        </w:rPr>
      </w:pPr>
    </w:p>
    <w:p>
      <w:pPr>
        <w:spacing w:line="200" w:lineRule="atLeast"/>
        <w:ind w:left="28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7" cy="2837116"/>
            <wp:effectExtent l="0" t="0" r="0" b="0"/>
            <wp:docPr id="11" name="image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7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0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987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5—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Scribing</w:t>
      </w:r>
      <w:r>
        <w:rPr>
          <w:rFonts w:ascii="Arial" w:hAnsi="Arial" w:cs="Arial" w:eastAsia="Arial"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for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#5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line="240" w:lineRule="auto" w:before="0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numPr>
          <w:ilvl w:val="1"/>
          <w:numId w:val="2"/>
        </w:numPr>
        <w:tabs>
          <w:tab w:pos="1820" w:val="left" w:leader="none"/>
        </w:tabs>
        <w:spacing w:line="284" w:lineRule="auto" w:before="118" w:after="0"/>
        <w:ind w:left="1820" w:right="620" w:hanging="360"/>
        <w:jc w:val="left"/>
        <w:rPr>
          <w:rFonts w:ascii="Arial" w:hAnsi="Arial" w:cs="Arial" w:eastAsia="Arial"/>
        </w:rPr>
      </w:pPr>
      <w:r>
        <w:rPr>
          <w:rFonts w:ascii="Arial" w:hAnsi="Arial"/>
          <w:color w:val="4C4D4F"/>
          <w:spacing w:val="-2"/>
        </w:rPr>
        <w:t>For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1"/>
        </w:rPr>
        <w:t>#6,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using</w:t>
      </w:r>
      <w:r>
        <w:rPr>
          <w:rFonts w:ascii="Arial" w:hAnsi="Arial"/>
          <w:color w:val="4C4D4F"/>
        </w:rPr>
        <w:t> a </w:t>
      </w:r>
      <w:r>
        <w:rPr>
          <w:rFonts w:ascii="Arial" w:hAnsi="Arial"/>
          <w:color w:val="4C4D4F"/>
          <w:spacing w:val="-1"/>
        </w:rPr>
        <w:t>hermaphrodite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caliper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4"/>
        </w:rPr>
        <w:t>(or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other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2"/>
        </w:rPr>
        <w:t>available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2"/>
        </w:rPr>
        <w:t>layout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3"/>
        </w:rPr>
        <w:t>tools)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2"/>
        </w:rPr>
        <w:t>set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at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6"/>
        </w:rPr>
        <w:t>½",</w:t>
      </w:r>
      <w:r>
        <w:rPr>
          <w:rFonts w:ascii="Arial" w:hAnsi="Arial"/>
          <w:color w:val="4C4D4F"/>
        </w:rPr>
        <w:t> scribe</w:t>
      </w:r>
      <w:r>
        <w:rPr>
          <w:rFonts w:ascii="Arial" w:hAnsi="Arial"/>
          <w:color w:val="4C4D4F"/>
          <w:spacing w:val="49"/>
        </w:rPr>
        <w:t> </w:t>
      </w:r>
      <w:r>
        <w:rPr>
          <w:color w:val="4C4D4F"/>
          <w:spacing w:val="-1"/>
        </w:rPr>
        <w:t>parallel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lines</w:t>
      </w:r>
      <w:r>
        <w:rPr>
          <w:color w:val="4C4D4F"/>
        </w:rPr>
        <w:t> </w:t>
      </w:r>
      <w:r>
        <w:rPr>
          <w:color w:val="4C4D4F"/>
          <w:spacing w:val="-1"/>
        </w:rPr>
        <w:t>around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all four sides</w:t>
      </w:r>
      <w:r>
        <w:rPr>
          <w:color w:val="4C4D4F"/>
        </w:rPr>
        <w:t> </w:t>
      </w:r>
      <w:r>
        <w:rPr>
          <w:color w:val="4C4D4F"/>
          <w:spacing w:val="-1"/>
        </w:rPr>
        <w:t>of</w:t>
      </w:r>
      <w:r>
        <w:rPr>
          <w:color w:val="4C4D4F"/>
        </w:rPr>
        <w:t> </w:t>
      </w:r>
      <w:r>
        <w:rPr>
          <w:color w:val="4C4D4F"/>
          <w:spacing w:val="-2"/>
        </w:rPr>
        <w:t>square.</w:t>
      </w:r>
      <w:r>
        <w:rPr>
          <w:color w:val="4C4D4F"/>
          <w:spacing w:val="-1"/>
        </w:rPr>
        <w:t> </w:t>
      </w:r>
      <w:r>
        <w:rPr>
          <w:color w:val="4C4D4F"/>
        </w:rPr>
        <w:t>Scribe</w:t>
      </w:r>
      <w:r>
        <w:rPr>
          <w:color w:val="4C4D4F"/>
          <w:spacing w:val="-1"/>
        </w:rPr>
        <w:t> </w:t>
      </w:r>
      <w:r>
        <w:rPr>
          <w:color w:val="4C4D4F"/>
        </w:rPr>
        <w:t>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line with </w:t>
      </w:r>
      <w:r>
        <w:rPr>
          <w:color w:val="4C4D4F"/>
        </w:rPr>
        <w:t>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hermaphrodite caliper at</w:t>
      </w:r>
      <w:r>
        <w:rPr>
          <w:color w:val="4C4D4F"/>
          <w:spacing w:val="53"/>
          <w:w w:val="99"/>
        </w:rPr>
        <w:t> </w:t>
      </w:r>
      <w:r>
        <w:rPr>
          <w:rFonts w:ascii="Arial" w:hAnsi="Arial"/>
          <w:color w:val="4C4D4F"/>
          <w:spacing w:val="-4"/>
        </w:rPr>
        <w:t>1"</w:t>
      </w:r>
      <w:r>
        <w:rPr>
          <w:rFonts w:ascii="Arial" w:hAnsi="Arial"/>
          <w:color w:val="4C4D4F"/>
        </w:rPr>
        <w:t> from </w:t>
      </w:r>
      <w:r>
        <w:rPr>
          <w:rFonts w:ascii="Arial" w:hAnsi="Arial"/>
          <w:color w:val="4C4D4F"/>
          <w:spacing w:val="-1"/>
        </w:rPr>
        <w:t>one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edge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2"/>
        </w:rPr>
        <w:t>(Figure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5"/>
        </w:rPr>
        <w:t>6),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then</w:t>
      </w:r>
      <w:r>
        <w:rPr>
          <w:rFonts w:ascii="Arial" w:hAnsi="Arial"/>
          <w:color w:val="4C4D4F"/>
        </w:rPr>
        <w:t> centre-punch </w:t>
      </w:r>
      <w:r>
        <w:rPr>
          <w:rFonts w:ascii="Arial" w:hAnsi="Arial"/>
          <w:color w:val="4C4D4F"/>
          <w:spacing w:val="-1"/>
        </w:rPr>
        <w:t>all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six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intersections.</w:t>
      </w:r>
      <w:r>
        <w:rPr>
          <w:rFonts w:ascii="Arial" w:hAnsi="Arial"/>
        </w:rPr>
      </w:r>
    </w:p>
    <w:p>
      <w:pPr>
        <w:spacing w:line="240" w:lineRule="auto" w:before="5"/>
        <w:rPr>
          <w:rFonts w:ascii="Arial" w:hAnsi="Arial" w:cs="Arial" w:eastAsia="Arial"/>
          <w:sz w:val="11"/>
          <w:szCs w:val="11"/>
        </w:rPr>
      </w:pPr>
    </w:p>
    <w:p>
      <w:pPr>
        <w:spacing w:line="200" w:lineRule="atLeast"/>
        <w:ind w:left="28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7" cy="2837116"/>
            <wp:effectExtent l="0" t="0" r="0" b="0"/>
            <wp:docPr id="13" name="image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7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0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987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6—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Scribing</w:t>
      </w:r>
      <w:r>
        <w:rPr>
          <w:rFonts w:ascii="Arial" w:hAnsi="Arial" w:cs="Arial" w:eastAsia="Arial"/>
          <w:color w:val="231F20"/>
          <w:spacing w:val="-4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for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#6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5"/>
        <w:rPr>
          <w:rFonts w:ascii="Arial" w:hAnsi="Arial" w:cs="Arial" w:eastAsia="Arial"/>
          <w:sz w:val="16"/>
          <w:szCs w:val="16"/>
        </w:rPr>
      </w:pPr>
    </w:p>
    <w:p>
      <w:pPr>
        <w:pStyle w:val="Heading2"/>
        <w:spacing w:line="240" w:lineRule="auto" w:before="69"/>
        <w:ind w:left="560" w:right="0"/>
        <w:jc w:val="left"/>
        <w:rPr>
          <w:b w:val="0"/>
          <w:bCs w:val="0"/>
        </w:rPr>
      </w:pPr>
      <w:r>
        <w:rPr>
          <w:color w:val="4F61AB"/>
          <w:spacing w:val="1"/>
        </w:rPr>
        <w:t>Part</w:t>
      </w:r>
      <w:r>
        <w:rPr>
          <w:color w:val="4F61AB"/>
          <w:spacing w:val="-4"/>
        </w:rPr>
        <w:t> </w:t>
      </w:r>
      <w:r>
        <w:rPr>
          <w:color w:val="4F61AB"/>
          <w:spacing w:val="-2"/>
        </w:rPr>
        <w:t>2:</w:t>
      </w:r>
      <w:r>
        <w:rPr>
          <w:color w:val="4F61AB"/>
          <w:spacing w:val="-4"/>
        </w:rPr>
        <w:t> </w:t>
      </w:r>
      <w:r>
        <w:rPr>
          <w:color w:val="4F61AB"/>
          <w:spacing w:val="-1"/>
        </w:rPr>
        <w:t>Drilling</w:t>
      </w:r>
      <w:r>
        <w:rPr>
          <w:b w:val="0"/>
        </w:rPr>
      </w:r>
    </w:p>
    <w:p>
      <w:pPr>
        <w:pStyle w:val="BodyText"/>
        <w:numPr>
          <w:ilvl w:val="0"/>
          <w:numId w:val="3"/>
        </w:numPr>
        <w:tabs>
          <w:tab w:pos="900" w:val="left" w:leader="none"/>
        </w:tabs>
        <w:spacing w:line="284" w:lineRule="auto" w:before="132" w:after="0"/>
        <w:ind w:left="900" w:right="1198" w:hanging="320"/>
        <w:jc w:val="left"/>
      </w:pPr>
      <w:r>
        <w:rPr>
          <w:rFonts w:ascii="Arial" w:hAnsi="Arial"/>
          <w:color w:val="4C4D4F"/>
        </w:rPr>
        <w:t>Drill </w:t>
      </w:r>
      <w:r>
        <w:rPr>
          <w:rFonts w:ascii="Arial" w:hAnsi="Arial"/>
          <w:color w:val="4C4D4F"/>
          <w:spacing w:val="-1"/>
        </w:rPr>
        <w:t>through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all</w:t>
      </w:r>
      <w:r>
        <w:rPr>
          <w:rFonts w:ascii="Arial" w:hAnsi="Arial"/>
          <w:color w:val="4C4D4F"/>
        </w:rPr>
        <w:t> centre-punch </w:t>
      </w:r>
      <w:r>
        <w:rPr>
          <w:rFonts w:ascii="Arial" w:hAnsi="Arial"/>
          <w:color w:val="4C4D4F"/>
          <w:spacing w:val="-1"/>
        </w:rPr>
        <w:t>marks</w:t>
      </w:r>
      <w:r>
        <w:rPr>
          <w:rFonts w:ascii="Arial" w:hAnsi="Arial"/>
          <w:color w:val="4C4D4F"/>
        </w:rPr>
        <w:t> on a </w:t>
      </w:r>
      <w:r>
        <w:rPr>
          <w:rFonts w:ascii="Arial" w:hAnsi="Arial"/>
          <w:color w:val="4C4D4F"/>
          <w:spacing w:val="-1"/>
        </w:rPr>
        <w:t>drill</w:t>
      </w:r>
      <w:r>
        <w:rPr>
          <w:rFonts w:ascii="Arial" w:hAnsi="Arial"/>
          <w:color w:val="4C4D4F"/>
        </w:rPr>
        <w:t> press </w:t>
      </w:r>
      <w:r>
        <w:rPr>
          <w:rFonts w:ascii="Arial" w:hAnsi="Arial"/>
          <w:color w:val="4C4D4F"/>
          <w:spacing w:val="-1"/>
        </w:rPr>
        <w:t>with</w:t>
      </w:r>
      <w:r>
        <w:rPr>
          <w:rFonts w:ascii="Arial" w:hAnsi="Arial"/>
          <w:color w:val="4C4D4F"/>
        </w:rPr>
        <w:t> a </w:t>
      </w:r>
      <w:r>
        <w:rPr>
          <w:rFonts w:ascii="Arial" w:hAnsi="Arial"/>
          <w:color w:val="4C4D4F"/>
          <w:spacing w:val="-3"/>
        </w:rPr>
        <w:t>¼"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drill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bit.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2"/>
        </w:rPr>
        <w:t>For</w:t>
      </w:r>
      <w:r>
        <w:rPr>
          <w:rFonts w:ascii="Arial" w:hAnsi="Arial"/>
          <w:color w:val="4C4D4F"/>
        </w:rPr>
        <w:t> a </w:t>
      </w:r>
      <w:r>
        <w:rPr>
          <w:rFonts w:ascii="Arial" w:hAnsi="Arial"/>
          <w:color w:val="4C4D4F"/>
          <w:spacing w:val="-1"/>
        </w:rPr>
        <w:t>variation,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-1"/>
        </w:rPr>
        <w:t>drill</w:t>
      </w:r>
      <w:r>
        <w:rPr>
          <w:rFonts w:ascii="Arial" w:hAnsi="Arial"/>
          <w:color w:val="4C4D4F"/>
        </w:rPr>
        <w:t> </w:t>
      </w:r>
      <w:r>
        <w:rPr>
          <w:rFonts w:ascii="Arial" w:hAnsi="Arial"/>
          <w:color w:val="4C4D4F"/>
          <w:spacing w:val="3"/>
        </w:rPr>
        <w:t>#6</w:t>
      </w:r>
      <w:r>
        <w:rPr>
          <w:rFonts w:ascii="Arial" w:hAnsi="Arial"/>
          <w:color w:val="4C4D4F"/>
          <w:spacing w:val="53"/>
        </w:rPr>
        <w:t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> </w:t>
      </w:r>
      <w:r>
        <w:rPr>
          <w:color w:val="4C4D4F"/>
        </w:rPr>
        <w:t>a</w:t>
      </w:r>
      <w:r>
        <w:rPr>
          <w:color w:val="4C4D4F"/>
          <w:spacing w:val="-1"/>
        </w:rPr>
        <w:t> bigger bit</w:t>
      </w:r>
      <w:r>
        <w:rPr>
          <w:color w:val="4C4D4F"/>
        </w:rPr>
        <w:t> </w:t>
      </w:r>
      <w:r>
        <w:rPr>
          <w:color w:val="4C4D4F"/>
          <w:spacing w:val="-1"/>
        </w:rPr>
        <w:t>and </w:t>
      </w:r>
      <w:r>
        <w:rPr>
          <w:color w:val="4C4D4F"/>
          <w:spacing w:val="-2"/>
        </w:rPr>
        <w:t>make </w:t>
      </w:r>
      <w:r>
        <w:rPr>
          <w:color w:val="4C4D4F"/>
          <w:spacing w:val="-1"/>
        </w:rPr>
        <w:t>that</w:t>
      </w:r>
      <w:r>
        <w:rPr>
          <w:color w:val="4C4D4F"/>
        </w:rPr>
        <w:t> </w:t>
      </w:r>
      <w:r>
        <w:rPr>
          <w:color w:val="4C4D4F"/>
          <w:spacing w:val="-1"/>
        </w:rPr>
        <w:t>side of the die </w:t>
      </w:r>
      <w:r>
        <w:rPr>
          <w:color w:val="4C4D4F"/>
          <w:spacing w:val="-2"/>
        </w:rPr>
        <w:t>into </w:t>
      </w:r>
      <w:r>
        <w:rPr>
          <w:color w:val="4C4D4F"/>
        </w:rPr>
        <w:t>a</w:t>
      </w:r>
      <w:r>
        <w:rPr>
          <w:color w:val="4C4D4F"/>
          <w:spacing w:val="-1"/>
        </w:rPr>
        <w:t> pencil </w:t>
      </w:r>
      <w:r>
        <w:rPr>
          <w:color w:val="4C4D4F"/>
          <w:spacing w:val="-3"/>
        </w:rPr>
        <w:t>holder.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1"/>
          <w:szCs w:val="11"/>
        </w:rPr>
      </w:pPr>
    </w:p>
    <w:p>
      <w:pPr>
        <w:spacing w:line="200" w:lineRule="atLeast"/>
        <w:ind w:left="227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7" cy="2837116"/>
            <wp:effectExtent l="0" t="0" r="0" b="0"/>
            <wp:docPr id="15" name="image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7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0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305" w:right="384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7—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Centre-punch</w:t>
      </w:r>
      <w:r>
        <w:rPr>
          <w:rFonts w:ascii="Arial" w:hAnsi="Arial" w:cs="Arial" w:eastAsia="Arial"/>
          <w:color w:val="231F20"/>
          <w:spacing w:val="-2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the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intersections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line="240" w:lineRule="auto" w:before="11"/>
        <w:rPr>
          <w:rFonts w:ascii="Arial" w:hAnsi="Arial" w:cs="Arial" w:eastAsia="Arial"/>
          <w:sz w:val="23"/>
          <w:szCs w:val="23"/>
        </w:rPr>
      </w:pPr>
    </w:p>
    <w:p>
      <w:pPr>
        <w:spacing w:line="200" w:lineRule="atLeast"/>
        <w:ind w:left="227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9553" cy="2842164"/>
            <wp:effectExtent l="0" t="0" r="0" b="0"/>
            <wp:docPr id="17" name="image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9553" cy="284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2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305" w:right="384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2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8—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Clamp </w:t>
      </w:r>
      <w:r>
        <w:rPr>
          <w:rFonts w:ascii="Arial" w:hAnsi="Arial" w:cs="Arial" w:eastAsia="Arial"/>
          <w:color w:val="231F20"/>
          <w:sz w:val="18"/>
          <w:szCs w:val="18"/>
        </w:rPr>
        <w:t>the</w:t>
      </w:r>
      <w:r>
        <w:rPr>
          <w:rFonts w:ascii="Arial" w:hAnsi="Arial" w:cs="Arial" w:eastAsia="Arial"/>
          <w:color w:val="231F20"/>
          <w:spacing w:val="-2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work</w:t>
      </w:r>
      <w:r>
        <w:rPr>
          <w:rFonts w:ascii="Arial" w:hAnsi="Arial" w:cs="Arial" w:eastAsia="Arial"/>
          <w:color w:val="231F20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piece in </w:t>
      </w:r>
      <w:r>
        <w:rPr>
          <w:rFonts w:ascii="Arial" w:hAnsi="Arial" w:cs="Arial" w:eastAsia="Arial"/>
          <w:color w:val="231F20"/>
          <w:sz w:val="18"/>
          <w:szCs w:val="18"/>
        </w:rPr>
        <w:t>a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 bench </w:t>
      </w:r>
      <w:r>
        <w:rPr>
          <w:rFonts w:ascii="Arial" w:hAnsi="Arial" w:cs="Arial" w:eastAsia="Arial"/>
          <w:color w:val="231F20"/>
          <w:sz w:val="18"/>
          <w:szCs w:val="18"/>
        </w:rPr>
        <w:t>vise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10"/>
        <w:rPr>
          <w:rFonts w:ascii="Arial" w:hAnsi="Arial" w:cs="Arial" w:eastAsia="Arial"/>
          <w:sz w:val="26"/>
          <w:szCs w:val="26"/>
        </w:rPr>
      </w:pPr>
    </w:p>
    <w:p>
      <w:pPr>
        <w:spacing w:line="200" w:lineRule="atLeast"/>
        <w:ind w:left="28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2" cy="2837116"/>
            <wp:effectExtent l="0" t="0" r="0" b="0"/>
            <wp:docPr id="19" name="image1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2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2"/>
        <w:rPr>
          <w:rFonts w:ascii="Arial" w:hAnsi="Arial" w:cs="Arial" w:eastAsia="Arial"/>
          <w:sz w:val="16"/>
          <w:szCs w:val="16"/>
        </w:rPr>
      </w:pPr>
    </w:p>
    <w:p>
      <w:pPr>
        <w:spacing w:before="77"/>
        <w:ind w:left="3987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9—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Drill at</w:t>
      </w:r>
      <w:r>
        <w:rPr>
          <w:rFonts w:ascii="Arial" w:hAnsi="Arial" w:cs="Arial" w:eastAsia="Arial"/>
          <w:color w:val="231F20"/>
          <w:spacing w:val="-2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each </w:t>
      </w:r>
      <w:r>
        <w:rPr>
          <w:rFonts w:ascii="Arial" w:hAnsi="Arial" w:cs="Arial" w:eastAsia="Arial"/>
          <w:color w:val="231F20"/>
          <w:sz w:val="18"/>
          <w:szCs w:val="18"/>
        </w:rPr>
        <w:t>centre-punched</w:t>
      </w:r>
      <w:r>
        <w:rPr>
          <w:rFonts w:ascii="Arial" w:hAnsi="Arial" w:cs="Arial" w:eastAsia="Arial"/>
          <w:color w:val="231F20"/>
          <w:spacing w:val="-2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point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line="240" w:lineRule="auto" w:before="0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numPr>
          <w:ilvl w:val="0"/>
          <w:numId w:val="3"/>
        </w:numPr>
        <w:tabs>
          <w:tab w:pos="1440" w:val="left" w:leader="none"/>
        </w:tabs>
        <w:spacing w:line="284" w:lineRule="auto" w:before="118" w:after="0"/>
        <w:ind w:left="1440" w:right="1036" w:hanging="320"/>
        <w:jc w:val="left"/>
      </w:pPr>
      <w:r>
        <w:rPr>
          <w:rFonts w:ascii="Arial"/>
          <w:color w:val="4C4D4F"/>
          <w:spacing w:val="1"/>
        </w:rPr>
        <w:t>De-burr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all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drill</w:t>
      </w:r>
      <w:r>
        <w:rPr>
          <w:rFonts w:ascii="Arial"/>
          <w:color w:val="4C4D4F"/>
        </w:rPr>
        <w:t> holes on </w:t>
      </w:r>
      <w:r>
        <w:rPr>
          <w:rFonts w:ascii="Arial"/>
          <w:color w:val="4C4D4F"/>
          <w:spacing w:val="-1"/>
        </w:rPr>
        <w:t>both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sides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of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stock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with</w:t>
      </w:r>
      <w:r>
        <w:rPr>
          <w:rFonts w:ascii="Arial"/>
          <w:color w:val="4C4D4F"/>
        </w:rPr>
        <w:t> a </w:t>
      </w:r>
      <w:r>
        <w:rPr>
          <w:rFonts w:ascii="Arial"/>
          <w:color w:val="4C4D4F"/>
          <w:spacing w:val="-1"/>
        </w:rPr>
        <w:t>file,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3"/>
        </w:rPr>
        <w:t>sandpaper,</w:t>
      </w:r>
      <w:r>
        <w:rPr>
          <w:rFonts w:ascii="Arial"/>
          <w:color w:val="4C4D4F"/>
        </w:rPr>
        <w:t> de-burring </w:t>
      </w:r>
      <w:r>
        <w:rPr>
          <w:rFonts w:ascii="Arial"/>
          <w:color w:val="4C4D4F"/>
          <w:spacing w:val="-1"/>
        </w:rPr>
        <w:t>tool,</w:t>
      </w:r>
      <w:r>
        <w:rPr>
          <w:rFonts w:ascii="Arial"/>
          <w:color w:val="4C4D4F"/>
        </w:rPr>
        <w:t> or</w:t>
      </w:r>
      <w:r>
        <w:rPr>
          <w:rFonts w:ascii="Arial"/>
          <w:color w:val="4C4D4F"/>
          <w:spacing w:val="65"/>
        </w:rPr>
        <w:t> </w:t>
      </w:r>
      <w:r>
        <w:rPr>
          <w:color w:val="4C4D4F"/>
          <w:spacing w:val="-1"/>
        </w:rPr>
        <w:t>countersink.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1"/>
          <w:szCs w:val="11"/>
        </w:rPr>
      </w:pPr>
    </w:p>
    <w:p>
      <w:pPr>
        <w:spacing w:line="200" w:lineRule="atLeast"/>
        <w:ind w:left="28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2" cy="2837116"/>
            <wp:effectExtent l="0" t="0" r="0" b="0"/>
            <wp:docPr id="21" name="image1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2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0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987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1"/>
          <w:sz w:val="18"/>
          <w:szCs w:val="18"/>
        </w:rPr>
        <w:t>10—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De-burr</w:t>
      </w:r>
      <w:r>
        <w:rPr>
          <w:rFonts w:ascii="Arial" w:hAnsi="Arial" w:cs="Arial" w:eastAsia="Arial"/>
          <w:color w:val="231F20"/>
          <w:spacing w:val="-2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the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holes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10"/>
        <w:rPr>
          <w:rFonts w:ascii="Arial" w:hAnsi="Arial" w:cs="Arial" w:eastAsia="Arial"/>
          <w:sz w:val="26"/>
          <w:szCs w:val="26"/>
        </w:rPr>
      </w:pPr>
    </w:p>
    <w:p>
      <w:pPr>
        <w:spacing w:line="200" w:lineRule="atLeast"/>
        <w:ind w:left="227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2" cy="2837116"/>
            <wp:effectExtent l="0" t="0" r="0" b="0"/>
            <wp:docPr id="23" name="image1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2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2"/>
        <w:rPr>
          <w:rFonts w:ascii="Arial" w:hAnsi="Arial" w:cs="Arial" w:eastAsia="Arial"/>
          <w:sz w:val="16"/>
          <w:szCs w:val="16"/>
        </w:rPr>
      </w:pPr>
    </w:p>
    <w:p>
      <w:pPr>
        <w:spacing w:before="77"/>
        <w:ind w:left="3305" w:right="384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 w:hAnsi="Arial" w:cs="Arial" w:eastAsia="Arial"/>
          <w:b/>
          <w:bCs/>
          <w:color w:val="231F20"/>
          <w:sz w:val="18"/>
          <w:szCs w:val="18"/>
        </w:rPr>
        <w:t>Figure</w:t>
      </w:r>
      <w:r>
        <w:rPr>
          <w:rFonts w:ascii="Arial" w:hAnsi="Arial" w:cs="Arial" w:eastAsia="Arial"/>
          <w:b/>
          <w:bCs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b/>
          <w:bCs/>
          <w:color w:val="231F20"/>
          <w:spacing w:val="-2"/>
          <w:sz w:val="18"/>
          <w:szCs w:val="18"/>
        </w:rPr>
        <w:t>11—</w:t>
      </w:r>
      <w:r>
        <w:rPr>
          <w:rFonts w:ascii="Arial" w:hAnsi="Arial" w:cs="Arial" w:eastAsia="Arial"/>
          <w:color w:val="231F20"/>
          <w:spacing w:val="-2"/>
          <w:sz w:val="18"/>
          <w:szCs w:val="18"/>
        </w:rPr>
        <w:t>Sides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ready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z w:val="18"/>
          <w:szCs w:val="18"/>
        </w:rPr>
        <w:t>for</w:t>
      </w:r>
      <w:r>
        <w:rPr>
          <w:rFonts w:ascii="Arial" w:hAnsi="Arial" w:cs="Arial" w:eastAsia="Arial"/>
          <w:color w:val="231F20"/>
          <w:spacing w:val="-3"/>
          <w:sz w:val="18"/>
          <w:szCs w:val="18"/>
        </w:rPr>
        <w:t> </w:t>
      </w:r>
      <w:r>
        <w:rPr>
          <w:rFonts w:ascii="Arial" w:hAnsi="Arial" w:cs="Arial" w:eastAsia="Arial"/>
          <w:color w:val="231F20"/>
          <w:spacing w:val="-1"/>
          <w:sz w:val="18"/>
          <w:szCs w:val="18"/>
        </w:rPr>
        <w:t>assembly</w:t>
      </w:r>
      <w:r>
        <w:rPr>
          <w:rFonts w:ascii="Arial" w:hAnsi="Arial" w:cs="Arial" w:eastAsia="Arial"/>
          <w:sz w:val="18"/>
          <w:szCs w:val="18"/>
        </w:rPr>
      </w:r>
    </w:p>
    <w:p>
      <w:pPr>
        <w:spacing w:line="240" w:lineRule="auto" w:before="0"/>
        <w:rPr>
          <w:rFonts w:ascii="Arial" w:hAnsi="Arial" w:cs="Arial" w:eastAsia="Arial"/>
          <w:sz w:val="18"/>
          <w:szCs w:val="18"/>
        </w:rPr>
      </w:pPr>
    </w:p>
    <w:p>
      <w:pPr>
        <w:spacing w:line="240" w:lineRule="auto" w:before="5"/>
        <w:rPr>
          <w:rFonts w:ascii="Arial" w:hAnsi="Arial" w:cs="Arial" w:eastAsia="Arial"/>
          <w:sz w:val="15"/>
          <w:szCs w:val="15"/>
        </w:rPr>
      </w:pPr>
    </w:p>
    <w:p>
      <w:pPr>
        <w:pStyle w:val="Heading2"/>
        <w:spacing w:line="240" w:lineRule="auto"/>
        <w:ind w:left="560" w:right="0"/>
        <w:jc w:val="left"/>
        <w:rPr>
          <w:b w:val="0"/>
          <w:bCs w:val="0"/>
        </w:rPr>
      </w:pPr>
      <w:r>
        <w:rPr>
          <w:color w:val="4F61AB"/>
          <w:spacing w:val="1"/>
        </w:rPr>
        <w:t>Part</w:t>
      </w:r>
      <w:r>
        <w:rPr>
          <w:color w:val="4F61AB"/>
          <w:spacing w:val="-5"/>
        </w:rPr>
        <w:t> </w:t>
      </w:r>
      <w:r>
        <w:rPr>
          <w:color w:val="4F61AB"/>
          <w:spacing w:val="-4"/>
        </w:rPr>
        <w:t>3:</w:t>
      </w:r>
      <w:r>
        <w:rPr>
          <w:color w:val="4F61AB"/>
          <w:spacing w:val="-5"/>
        </w:rPr>
        <w:t> </w:t>
      </w:r>
      <w:r>
        <w:rPr>
          <w:color w:val="4F61AB"/>
        </w:rPr>
        <w:t>Set-up</w:t>
      </w:r>
      <w:r>
        <w:rPr>
          <w:color w:val="4F61AB"/>
          <w:spacing w:val="-4"/>
        </w:rPr>
        <w:t> </w:t>
      </w:r>
      <w:r>
        <w:rPr>
          <w:color w:val="4F61AB"/>
          <w:spacing w:val="-1"/>
        </w:rPr>
        <w:t>and</w:t>
      </w:r>
      <w:r>
        <w:rPr>
          <w:color w:val="4F61AB"/>
          <w:spacing w:val="-5"/>
        </w:rPr>
        <w:t> </w:t>
      </w:r>
      <w:r>
        <w:rPr>
          <w:color w:val="4F61AB"/>
          <w:spacing w:val="-2"/>
        </w:rPr>
        <w:t>Welding</w:t>
      </w:r>
      <w:r>
        <w:rPr>
          <w:b w:val="0"/>
        </w:rPr>
      </w:r>
    </w:p>
    <w:p>
      <w:pPr>
        <w:pStyle w:val="BodyText"/>
        <w:numPr>
          <w:ilvl w:val="0"/>
          <w:numId w:val="4"/>
        </w:numPr>
        <w:tabs>
          <w:tab w:pos="900" w:val="left" w:leader="none"/>
        </w:tabs>
        <w:spacing w:line="284" w:lineRule="auto" w:before="132" w:after="0"/>
        <w:ind w:left="900" w:right="2244" w:hanging="320"/>
        <w:jc w:val="left"/>
        <w:rPr>
          <w:rFonts w:ascii="Arial" w:hAnsi="Arial" w:cs="Arial" w:eastAsia="Arial"/>
        </w:rPr>
      </w:pPr>
      <w:r>
        <w:rPr>
          <w:color w:val="4C4D4F"/>
          <w:spacing w:val="-1"/>
        </w:rPr>
        <w:t>Set the </w:t>
      </w:r>
      <w:r>
        <w:rPr>
          <w:color w:val="4C4D4F"/>
          <w:spacing w:val="-2"/>
        </w:rPr>
        <w:t>welder’s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voltage,</w:t>
      </w:r>
      <w:r>
        <w:rPr>
          <w:color w:val="4C4D4F"/>
        </w:rPr>
        <w:t> </w:t>
      </w:r>
      <w:r>
        <w:rPr>
          <w:color w:val="4C4D4F"/>
          <w:spacing w:val="-1"/>
        </w:rPr>
        <w:t>wire speed, and shielding gas pressure according to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63"/>
        </w:rPr>
        <w:t> </w:t>
      </w:r>
      <w:r>
        <w:rPr>
          <w:rFonts w:ascii="Arial" w:hAnsi="Arial" w:cs="Arial" w:eastAsia="Arial"/>
          <w:color w:val="4C4D4F"/>
          <w:spacing w:val="-2"/>
        </w:rPr>
        <w:t>manufacturer’s</w:t>
      </w:r>
      <w:r>
        <w:rPr>
          <w:rFonts w:ascii="Arial" w:hAnsi="Arial" w:cs="Arial" w:eastAsia="Arial"/>
          <w:color w:val="4C4D4F"/>
        </w:rPr>
        <w:t> specifications </w:t>
      </w:r>
      <w:r>
        <w:rPr>
          <w:rFonts w:ascii="Arial" w:hAnsi="Arial" w:cs="Arial" w:eastAsia="Arial"/>
          <w:color w:val="4C4D4F"/>
          <w:spacing w:val="-1"/>
        </w:rPr>
        <w:t>for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4"/>
        </w:rPr>
        <w:t>⅛"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1"/>
        </w:rPr>
        <w:t>steel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2"/>
        </w:rPr>
        <w:t>(Figures</w:t>
      </w:r>
      <w:r>
        <w:rPr>
          <w:rFonts w:ascii="Arial" w:hAnsi="Arial" w:cs="Arial" w:eastAsia="Arial"/>
          <w:color w:val="4C4D4F"/>
        </w:rPr>
        <w:t> </w:t>
      </w:r>
      <w:r>
        <w:rPr>
          <w:rFonts w:ascii="Arial" w:hAnsi="Arial" w:cs="Arial" w:eastAsia="Arial"/>
          <w:color w:val="4C4D4F"/>
          <w:spacing w:val="-6"/>
        </w:rPr>
        <w:t>12</w:t>
      </w:r>
      <w:r>
        <w:rPr>
          <w:rFonts w:ascii="Arial" w:hAnsi="Arial" w:cs="Arial" w:eastAsia="Arial"/>
          <w:color w:val="4C4D4F"/>
        </w:rPr>
        <w:t> &amp; </w:t>
      </w:r>
      <w:r>
        <w:rPr>
          <w:rFonts w:ascii="Arial" w:hAnsi="Arial" w:cs="Arial" w:eastAsia="Arial"/>
          <w:color w:val="4C4D4F"/>
          <w:spacing w:val="-7"/>
        </w:rPr>
        <w:t>13).</w:t>
      </w:r>
      <w:r>
        <w:rPr>
          <w:rFonts w:ascii="Arial" w:hAnsi="Arial" w:cs="Arial" w:eastAsia="Arial"/>
        </w:rPr>
      </w:r>
    </w:p>
    <w:p>
      <w:pPr>
        <w:spacing w:line="240" w:lineRule="auto" w:before="5"/>
        <w:rPr>
          <w:rFonts w:ascii="Arial" w:hAnsi="Arial" w:cs="Arial" w:eastAsia="Arial"/>
          <w:sz w:val="11"/>
          <w:szCs w:val="11"/>
        </w:rPr>
      </w:pPr>
    </w:p>
    <w:p>
      <w:pPr>
        <w:spacing w:line="200" w:lineRule="atLeast"/>
        <w:ind w:left="227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9553" cy="2842164"/>
            <wp:effectExtent l="0" t="0" r="0" b="0"/>
            <wp:docPr id="25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9553" cy="284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2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256" w:right="384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> </w:t>
      </w:r>
      <w:r>
        <w:rPr>
          <w:rFonts w:ascii="Arial"/>
          <w:b/>
          <w:color w:val="231F20"/>
          <w:spacing w:val="-1"/>
          <w:sz w:val="18"/>
        </w:rPr>
        <w:t>12</w:t>
      </w:r>
      <w:r>
        <w:rPr>
          <w:rFonts w:ascii="Arial"/>
          <w:sz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10"/>
        <w:rPr>
          <w:rFonts w:ascii="Arial" w:hAnsi="Arial" w:cs="Arial" w:eastAsia="Arial"/>
          <w:b/>
          <w:bCs/>
          <w:sz w:val="26"/>
          <w:szCs w:val="26"/>
        </w:rPr>
      </w:pPr>
    </w:p>
    <w:p>
      <w:pPr>
        <w:spacing w:line="200" w:lineRule="atLeast"/>
        <w:ind w:left="28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2" cy="2837116"/>
            <wp:effectExtent l="0" t="0" r="0" b="0"/>
            <wp:docPr id="27" name="image1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2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2"/>
        <w:rPr>
          <w:rFonts w:ascii="Arial" w:hAnsi="Arial" w:cs="Arial" w:eastAsia="Arial"/>
          <w:b/>
          <w:bCs/>
          <w:sz w:val="16"/>
          <w:szCs w:val="16"/>
        </w:rPr>
      </w:pPr>
    </w:p>
    <w:p>
      <w:pPr>
        <w:spacing w:before="77"/>
        <w:ind w:left="3938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> </w:t>
      </w:r>
      <w:r>
        <w:rPr>
          <w:rFonts w:ascii="Arial"/>
          <w:b/>
          <w:color w:val="231F20"/>
          <w:spacing w:val="-1"/>
          <w:sz w:val="18"/>
        </w:rPr>
        <w:t>13</w:t>
      </w:r>
      <w:r>
        <w:rPr>
          <w:rFonts w:ascii="Arial"/>
          <w:sz w:val="18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18"/>
          <w:szCs w:val="18"/>
        </w:rPr>
      </w:pPr>
    </w:p>
    <w:p>
      <w:pPr>
        <w:pStyle w:val="BodyText"/>
        <w:numPr>
          <w:ilvl w:val="0"/>
          <w:numId w:val="4"/>
        </w:numPr>
        <w:tabs>
          <w:tab w:pos="1440" w:val="left" w:leader="none"/>
        </w:tabs>
        <w:spacing w:line="284" w:lineRule="auto" w:before="118" w:after="0"/>
        <w:ind w:left="1440" w:right="832" w:hanging="320"/>
        <w:jc w:val="left"/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> </w:t>
      </w:r>
      <w:r>
        <w:rPr>
          <w:color w:val="4C4D4F"/>
        </w:rPr>
        <w:t>a</w:t>
      </w:r>
      <w:r>
        <w:rPr>
          <w:color w:val="4C4D4F"/>
          <w:spacing w:val="-1"/>
        </w:rPr>
        <w:t> </w:t>
      </w:r>
      <w:r>
        <w:rPr>
          <w:color w:val="4C4D4F"/>
          <w:spacing w:val="1"/>
        </w:rPr>
        <w:t>90°</w:t>
      </w:r>
      <w:r>
        <w:rPr>
          <w:color w:val="4C4D4F"/>
        </w:rPr>
        <w:t> </w:t>
      </w:r>
      <w:r>
        <w:rPr>
          <w:color w:val="4C4D4F"/>
          <w:spacing w:val="-2"/>
        </w:rPr>
        <w:t>welding</w:t>
      </w:r>
      <w:r>
        <w:rPr>
          <w:color w:val="4C4D4F"/>
          <w:spacing w:val="-1"/>
        </w:rPr>
        <w:t> magnet, </w:t>
      </w:r>
      <w:r>
        <w:rPr>
          <w:color w:val="4C4D4F"/>
          <w:spacing w:val="-2"/>
        </w:rPr>
        <w:t>set</w:t>
      </w:r>
      <w:r>
        <w:rPr>
          <w:color w:val="4C4D4F"/>
        </w:rPr>
        <w:t> </w:t>
      </w:r>
      <w:r>
        <w:rPr>
          <w:color w:val="4C4D4F"/>
          <w:spacing w:val="-1"/>
        </w:rPr>
        <w:t>up </w:t>
      </w:r>
      <w:r>
        <w:rPr>
          <w:color w:val="4C4D4F"/>
        </w:rPr>
        <w:t>pieces </w:t>
      </w:r>
      <w:r>
        <w:rPr>
          <w:color w:val="4C4D4F"/>
          <w:spacing w:val="4"/>
        </w:rPr>
        <w:t>#4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and </w:t>
      </w:r>
      <w:r>
        <w:rPr>
          <w:color w:val="4C4D4F"/>
          <w:spacing w:val="2"/>
        </w:rPr>
        <w:t>#5</w:t>
      </w:r>
      <w:r>
        <w:rPr>
          <w:color w:val="4C4D4F"/>
          <w:spacing w:val="-1"/>
        </w:rPr>
        <w:t> in an open</w:t>
      </w:r>
      <w:r>
        <w:rPr>
          <w:color w:val="4C4D4F"/>
          <w:spacing w:val="-2"/>
        </w:rPr>
        <w:t> </w:t>
      </w:r>
      <w:r>
        <w:rPr>
          <w:color w:val="4C4D4F"/>
        </w:rPr>
        <w:t>corner </w:t>
      </w:r>
      <w:r>
        <w:rPr>
          <w:color w:val="4C4D4F"/>
          <w:spacing w:val="-1"/>
        </w:rPr>
        <w:t>joint</w:t>
      </w:r>
      <w:r>
        <w:rPr>
          <w:color w:val="4C4D4F"/>
        </w:rPr>
        <w:t> </w:t>
      </w:r>
      <w:r>
        <w:rPr>
          <w:color w:val="4C4D4F"/>
          <w:spacing w:val="-1"/>
        </w:rPr>
        <w:t>weld position</w:t>
      </w:r>
      <w:r>
        <w:rPr>
          <w:color w:val="4C4D4F"/>
          <w:spacing w:val="57"/>
        </w:rPr>
        <w:t> </w:t>
      </w:r>
      <w:r>
        <w:rPr>
          <w:color w:val="4C4D4F"/>
          <w:spacing w:val="-2"/>
        </w:rPr>
        <w:t>(Figure </w:t>
      </w:r>
      <w:r>
        <w:rPr>
          <w:color w:val="4C4D4F"/>
          <w:spacing w:val="-7"/>
        </w:rPr>
        <w:t>14)</w:t>
      </w:r>
      <w:r>
        <w:rPr>
          <w:color w:val="4C4D4F"/>
          <w:spacing w:val="-8"/>
        </w:rPr>
        <w:t>.</w:t>
      </w:r>
      <w:r>
        <w:rPr/>
      </w:r>
    </w:p>
    <w:p>
      <w:pPr>
        <w:spacing w:line="240" w:lineRule="auto" w:before="1"/>
        <w:rPr>
          <w:rFonts w:ascii="Arial" w:hAnsi="Arial" w:cs="Arial" w:eastAsia="Arial"/>
          <w:sz w:val="19"/>
          <w:szCs w:val="19"/>
        </w:rPr>
      </w:pPr>
    </w:p>
    <w:p>
      <w:pPr>
        <w:spacing w:line="200" w:lineRule="atLeast"/>
        <w:ind w:left="3722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pict>
          <v:group style="width:186.15pt;height:112.75pt;mso-position-horizontal-relative:char;mso-position-vertical-relative:line" coordorigin="0,0" coordsize="3723,2255">
            <v:shape style="position:absolute;left:1896;top:214;width:1817;height:2030" type="#_x0000_t75" stroked="false">
              <v:imagedata r:id="rId33" o:title=""/>
            </v:shape>
            <v:group style="position:absolute;left:1896;top:214;width:1817;height:2030" coordorigin="1896,214" coordsize="1817,2030">
              <v:shape style="position:absolute;left:1896;top:214;width:1817;height:2030" coordorigin="1896,214" coordsize="1817,2030" path="m3172,2244l1896,644,2446,214,3712,1814,3172,2244xe" filled="false" stroked="true" strokeweight="1pt" strokecolor="#000000">
                <v:path arrowok="t"/>
              </v:shape>
              <v:shape style="position:absolute;left:10;top:159;width:1882;height:2001" type="#_x0000_t75" stroked="false">
                <v:imagedata r:id="rId34" o:title=""/>
              </v:shape>
            </v:group>
            <v:group style="position:absolute;left:10;top:159;width:1883;height:2001" coordorigin="10,159" coordsize="1883,2001">
              <v:shape style="position:absolute;left:10;top:159;width:1883;height:2001" coordorigin="10,159" coordsize="1883,2001" path="m1396,159l10,1706,533,2160,1892,627,1396,159xe" filled="false" stroked="true" strokeweight="1pt" strokecolor="#000000">
                <v:path arrowok="t"/>
              </v:shape>
            </v:group>
            <v:group style="position:absolute;left:1399;top:8;width:1046;height:620" coordorigin="1399,8" coordsize="1046,620">
              <v:shape style="position:absolute;left:1399;top:8;width:1046;height:620" coordorigin="1399,8" coordsize="1046,620" path="m1995,8l1727,10,1399,158,1892,627,2445,198,1995,8xe" filled="true" fillcolor="#c6c7c9" stroked="false">
                <v:path arrowok="t"/>
                <v:fill type="solid"/>
              </v:shape>
            </v:group>
            <v:group style="position:absolute;left:1399;top:8;width:1046;height:620" coordorigin="1399,8" coordsize="1046,620">
              <v:shape style="position:absolute;left:1399;top:8;width:1046;height:620" coordorigin="1399,8" coordsize="1046,620" path="m1727,10l1995,8,2445,198,1892,627,1399,158,1727,10xe" filled="false" stroked="true" strokeweight=".75pt" strokecolor="#000000">
                <v:path arrowok="t"/>
              </v:shape>
            </v:group>
            <v:group style="position:absolute;left:1362;top:191;width:1084;height:470" coordorigin="1362,191" coordsize="1084,470">
              <v:shape style="position:absolute;left:1362;top:191;width:1084;height:470" coordorigin="1362,191" coordsize="1084,470" path="m1362,191l1389,251,1402,277,1432,321,1446,341,1499,431,1566,504,1609,547,1639,574,1679,611,1709,627,1742,647,1776,654,1809,661,1846,661,1912,661,1952,661,1982,644,2016,634,2052,631,2089,624,2109,601,2132,567,2152,551,2182,531,2226,517,2249,501,2266,471,2279,444,2309,401,2332,367,2369,341,2396,301,2426,264,2446,214e" filled="false" stroked="true" strokeweight="2pt" strokecolor="#000000">
                <v:path arrowok="t"/>
              </v:shape>
            </v:group>
            <v:group style="position:absolute;left:1982;top:470;width:120;height:102" coordorigin="1982,470" coordsize="120,102">
              <v:shape style="position:absolute;left:1982;top:470;width:120;height:102" coordorigin="1982,470" coordsize="120,102" path="m2082,470l1982,549,2003,571,2102,498,2082,470xe" filled="true" fillcolor="#c6c7c9" stroked="false">
                <v:path arrowok="t"/>
                <v:fill type="solid"/>
              </v:shape>
            </v:group>
            <v:group style="position:absolute;left:2175;top:321;width:122;height:102" coordorigin="2175,321" coordsize="122,102">
              <v:shape style="position:absolute;left:2175;top:321;width:122;height:102" coordorigin="2175,321" coordsize="122,102" path="m2276,321l2175,399,2198,423,2297,350,2276,321xe" filled="true" fillcolor="#c6c7c9" stroked="false">
                <v:path arrowok="t"/>
                <v:fill type="solid"/>
              </v:shape>
            </v:group>
            <v:group style="position:absolute;left:1495;top:254;width:76;height:78" coordorigin="1495,254" coordsize="76,78">
              <v:shape style="position:absolute;left:1495;top:254;width:76;height:78" coordorigin="1495,254" coordsize="76,78" path="m1515,254l1514,255,1495,274,1552,332,1571,314,1540,280,1523,261,1516,254,1515,254xe" filled="true" fillcolor="#c6c7c9" stroked="false">
                <v:path arrowok="t"/>
                <v:fill type="solid"/>
              </v:shape>
            </v:group>
            <v:group style="position:absolute;left:1704;top:451;width:76;height:78" coordorigin="1704,451" coordsize="76,78">
              <v:shape style="position:absolute;left:1704;top:451;width:76;height:78" coordorigin="1704,451" coordsize="76,78" path="m1720,451l1704,468,1765,529,1780,511,1720,451xe" filled="true" fillcolor="#c6c7c9" stroked="false">
                <v:path arrowok="t"/>
                <v:fill type="solid"/>
              </v:shape>
            </v:group>
          </v:group>
        </w:pict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1"/>
        <w:rPr>
          <w:rFonts w:ascii="Arial" w:hAnsi="Arial" w:cs="Arial" w:eastAsia="Arial"/>
          <w:sz w:val="22"/>
          <w:szCs w:val="22"/>
        </w:rPr>
      </w:pPr>
    </w:p>
    <w:p>
      <w:pPr>
        <w:spacing w:before="77"/>
        <w:ind w:left="3938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> </w:t>
      </w:r>
      <w:r>
        <w:rPr>
          <w:rFonts w:ascii="Arial"/>
          <w:b/>
          <w:color w:val="231F20"/>
          <w:spacing w:val="-1"/>
          <w:sz w:val="18"/>
        </w:rPr>
        <w:t>14</w:t>
      </w:r>
      <w:r>
        <w:rPr>
          <w:rFonts w:ascii="Arial"/>
          <w:sz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footerReference w:type="even" r:id="rId30"/>
          <w:footerReference w:type="default" r:id="rId31"/>
          <w:pgSz w:w="12240" w:h="15840"/>
          <w:pgMar w:footer="643" w:header="630" w:top="1080" w:bottom="840" w:left="340" w:right="880"/>
          <w:pgNumType w:start="10"/>
        </w:sect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b/>
          <w:bCs/>
          <w:sz w:val="16"/>
          <w:szCs w:val="16"/>
        </w:rPr>
      </w:pPr>
    </w:p>
    <w:p>
      <w:pPr>
        <w:pStyle w:val="BodyText"/>
        <w:numPr>
          <w:ilvl w:val="0"/>
          <w:numId w:val="4"/>
        </w:numPr>
        <w:tabs>
          <w:tab w:pos="900" w:val="left" w:leader="none"/>
        </w:tabs>
        <w:spacing w:line="240" w:lineRule="auto" w:before="72" w:after="0"/>
        <w:ind w:left="900" w:right="0" w:hanging="320"/>
        <w:jc w:val="left"/>
      </w:pP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ack</w:t>
      </w:r>
      <w:r>
        <w:rPr>
          <w:color w:val="4C4D4F"/>
          <w:spacing w:val="-1"/>
        </w:rPr>
        <w:t> </w:t>
      </w:r>
      <w:r>
        <w:rPr>
          <w:color w:val="4C4D4F"/>
        </w:rPr>
        <w:t>pieces </w:t>
      </w:r>
      <w:r>
        <w:rPr>
          <w:color w:val="4C4D4F"/>
          <w:spacing w:val="4"/>
        </w:rPr>
        <w:t>#4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and </w:t>
      </w:r>
      <w:r>
        <w:rPr>
          <w:color w:val="4C4D4F"/>
          <w:spacing w:val="2"/>
        </w:rPr>
        <w:t>#5</w:t>
      </w:r>
      <w:r>
        <w:rPr>
          <w:color w:val="4C4D4F"/>
          <w:spacing w:val="-1"/>
        </w:rPr>
        <w:t> together in an </w:t>
      </w:r>
      <w:r>
        <w:rPr>
          <w:color w:val="4C4D4F"/>
        </w:rPr>
        <w:t>L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shape using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MIG</w:t>
      </w:r>
      <w:r>
        <w:rPr>
          <w:color w:val="4C4D4F"/>
        </w:rPr>
        <w:t> </w:t>
      </w:r>
      <w:r>
        <w:rPr>
          <w:color w:val="4C4D4F"/>
          <w:spacing w:val="-1"/>
        </w:rPr>
        <w:t>welder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> </w:t>
      </w:r>
      <w:r>
        <w:rPr>
          <w:color w:val="4C4D4F"/>
          <w:spacing w:val="-5"/>
        </w:rPr>
        <w:t>15)</w:t>
      </w:r>
      <w:r>
        <w:rPr>
          <w:color w:val="4C4D4F"/>
          <w:spacing w:val="-6"/>
        </w:rPr>
        <w:t>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5"/>
          <w:szCs w:val="15"/>
        </w:rPr>
      </w:pPr>
    </w:p>
    <w:p>
      <w:pPr>
        <w:spacing w:line="200" w:lineRule="atLeast"/>
        <w:ind w:left="227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9553" cy="2842164"/>
            <wp:effectExtent l="0" t="0" r="0" b="0"/>
            <wp:docPr id="29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7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9553" cy="284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2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256" w:right="384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> </w:t>
      </w:r>
      <w:r>
        <w:rPr>
          <w:rFonts w:ascii="Arial"/>
          <w:b/>
          <w:color w:val="231F20"/>
          <w:spacing w:val="-1"/>
          <w:sz w:val="18"/>
        </w:rPr>
        <w:t>15</w:t>
      </w:r>
      <w:r>
        <w:rPr>
          <w:rFonts w:ascii="Arial"/>
          <w:sz w:val="18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18"/>
          <w:szCs w:val="18"/>
        </w:rPr>
      </w:pPr>
    </w:p>
    <w:p>
      <w:pPr>
        <w:pStyle w:val="BodyText"/>
        <w:numPr>
          <w:ilvl w:val="0"/>
          <w:numId w:val="4"/>
        </w:numPr>
        <w:tabs>
          <w:tab w:pos="900" w:val="left" w:leader="none"/>
        </w:tabs>
        <w:spacing w:line="240" w:lineRule="auto" w:before="118" w:after="0"/>
        <w:ind w:left="900" w:right="0" w:hanging="320"/>
        <w:jc w:val="left"/>
      </w:pPr>
      <w:r>
        <w:rPr>
          <w:color w:val="4C4D4F"/>
          <w:spacing w:val="-2"/>
        </w:rPr>
        <w:t>Repeat</w:t>
      </w:r>
      <w:r>
        <w:rPr>
          <w:color w:val="4C4D4F"/>
          <w:spacing w:val="-1"/>
        </w:rPr>
        <w:t> the </w:t>
      </w:r>
      <w:r>
        <w:rPr>
          <w:color w:val="4C4D4F"/>
          <w:spacing w:val="-2"/>
        </w:rPr>
        <w:t>previous</w:t>
      </w:r>
      <w:r>
        <w:rPr>
          <w:color w:val="4C4D4F"/>
          <w:spacing w:val="-1"/>
        </w:rPr>
        <w:t> </w:t>
      </w:r>
      <w:r>
        <w:rPr>
          <w:color w:val="4C4D4F"/>
          <w:spacing w:val="1"/>
        </w:rPr>
        <w:t>two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steps</w:t>
      </w:r>
      <w:r>
        <w:rPr>
          <w:color w:val="4C4D4F"/>
        </w:rPr>
        <w:t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> </w:t>
      </w:r>
      <w:r>
        <w:rPr>
          <w:color w:val="4C4D4F"/>
        </w:rPr>
        <w:t>pieces </w:t>
      </w:r>
      <w:r>
        <w:rPr>
          <w:color w:val="4C4D4F"/>
          <w:spacing w:val="2"/>
        </w:rPr>
        <w:t>#2</w:t>
      </w:r>
      <w:r>
        <w:rPr>
          <w:color w:val="4C4D4F"/>
          <w:spacing w:val="-1"/>
        </w:rPr>
        <w:t> and</w:t>
      </w:r>
      <w:r>
        <w:rPr>
          <w:color w:val="4C4D4F"/>
          <w:spacing w:val="-2"/>
        </w:rPr>
        <w:t> </w:t>
      </w:r>
      <w:r>
        <w:rPr>
          <w:color w:val="4C4D4F"/>
          <w:spacing w:val="2"/>
        </w:rPr>
        <w:t>#3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> </w:t>
      </w:r>
      <w:r>
        <w:rPr>
          <w:color w:val="4C4D4F"/>
          <w:spacing w:val="-6"/>
        </w:rPr>
        <w:t>16)</w:t>
      </w:r>
      <w:r>
        <w:rPr>
          <w:color w:val="4C4D4F"/>
          <w:spacing w:val="-7"/>
        </w:rPr>
        <w:t>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5"/>
          <w:szCs w:val="15"/>
        </w:rPr>
      </w:pPr>
    </w:p>
    <w:p>
      <w:pPr>
        <w:spacing w:line="200" w:lineRule="atLeast"/>
        <w:ind w:left="227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7" cy="2837116"/>
            <wp:effectExtent l="0" t="0" r="0" b="0"/>
            <wp:docPr id="31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8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7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0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256" w:right="3843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> </w:t>
      </w:r>
      <w:r>
        <w:rPr>
          <w:rFonts w:ascii="Arial"/>
          <w:b/>
          <w:color w:val="231F20"/>
          <w:spacing w:val="-1"/>
          <w:sz w:val="18"/>
        </w:rPr>
        <w:t>16</w:t>
      </w:r>
      <w:r>
        <w:rPr>
          <w:rFonts w:ascii="Arial"/>
          <w:sz w:val="18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18"/>
          <w:szCs w:val="18"/>
        </w:rPr>
      </w:pPr>
    </w:p>
    <w:p>
      <w:pPr>
        <w:pStyle w:val="BodyText"/>
        <w:numPr>
          <w:ilvl w:val="0"/>
          <w:numId w:val="4"/>
        </w:numPr>
        <w:tabs>
          <w:tab w:pos="900" w:val="left" w:leader="none"/>
        </w:tabs>
        <w:spacing w:line="284" w:lineRule="auto" w:before="118" w:after="0"/>
        <w:ind w:left="900" w:right="1695" w:hanging="320"/>
        <w:jc w:val="left"/>
      </w:pPr>
      <w:r>
        <w:rPr>
          <w:color w:val="4C4D4F"/>
          <w:spacing w:val="-1"/>
        </w:rPr>
        <w:t>Place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tacked</w:t>
      </w:r>
      <w:r>
        <w:rPr>
          <w:color w:val="4C4D4F"/>
          <w:spacing w:val="-2"/>
        </w:rPr>
        <w:t> </w:t>
      </w:r>
      <w:r>
        <w:rPr>
          <w:color w:val="4C4D4F"/>
          <w:spacing w:val="4"/>
        </w:rPr>
        <w:t>#4</w:t>
      </w:r>
      <w:r>
        <w:rPr>
          <w:color w:val="4C4D4F"/>
          <w:spacing w:val="-1"/>
        </w:rPr>
        <w:t> and </w:t>
      </w:r>
      <w:r>
        <w:rPr>
          <w:color w:val="4C4D4F"/>
          <w:spacing w:val="2"/>
        </w:rPr>
        <w:t>#5</w:t>
      </w:r>
      <w:r>
        <w:rPr>
          <w:color w:val="4C4D4F"/>
          <w:spacing w:val="-2"/>
        </w:rPr>
        <w:t> </w:t>
      </w:r>
      <w:r>
        <w:rPr>
          <w:color w:val="4C4D4F"/>
        </w:rPr>
        <w:t>on</w:t>
      </w:r>
      <w:r>
        <w:rPr>
          <w:color w:val="4C4D4F"/>
          <w:spacing w:val="-1"/>
        </w:rPr>
        <w:t> their</w:t>
      </w:r>
      <w:r>
        <w:rPr>
          <w:color w:val="4C4D4F"/>
        </w:rPr>
        <w:t> </w:t>
      </w:r>
      <w:r>
        <w:rPr>
          <w:color w:val="4C4D4F"/>
          <w:spacing w:val="-1"/>
        </w:rPr>
        <w:t>side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along with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tacked </w:t>
      </w:r>
      <w:r>
        <w:rPr>
          <w:color w:val="4C4D4F"/>
          <w:spacing w:val="2"/>
        </w:rPr>
        <w:t>#2</w:t>
      </w:r>
      <w:r>
        <w:rPr>
          <w:color w:val="4C4D4F"/>
          <w:spacing w:val="-1"/>
        </w:rPr>
        <w:t> and</w:t>
      </w:r>
      <w:r>
        <w:rPr>
          <w:color w:val="4C4D4F"/>
          <w:spacing w:val="-2"/>
        </w:rPr>
        <w:t> </w:t>
      </w:r>
      <w:r>
        <w:rPr>
          <w:color w:val="4C4D4F"/>
          <w:spacing w:val="2"/>
        </w:rPr>
        <w:t>#3</w:t>
      </w:r>
      <w:r>
        <w:rPr>
          <w:color w:val="4C4D4F"/>
          <w:spacing w:val="-1"/>
        </w:rPr>
        <w:t> </w:t>
      </w:r>
      <w:r>
        <w:rPr>
          <w:color w:val="4C4D4F"/>
        </w:rPr>
        <w:t>on</w:t>
      </w:r>
      <w:r>
        <w:rPr>
          <w:color w:val="4C4D4F"/>
          <w:spacing w:val="-1"/>
        </w:rPr>
        <w:t> their </w:t>
      </w:r>
      <w:r>
        <w:rPr>
          <w:color w:val="4C4D4F"/>
          <w:spacing w:val="-2"/>
        </w:rPr>
        <w:t>side.</w:t>
      </w:r>
      <w:r>
        <w:rPr>
          <w:color w:val="4C4D4F"/>
          <w:spacing w:val="53"/>
          <w:w w:val="99"/>
        </w:rPr>
        <w:t> </w:t>
      </w:r>
      <w:r>
        <w:rPr>
          <w:color w:val="4C4D4F"/>
        </w:rPr>
        <w:t>Orient</w:t>
      </w:r>
      <w:r>
        <w:rPr>
          <w:color w:val="4C4D4F"/>
          <w:spacing w:val="-1"/>
        </w:rPr>
        <w:t> them </w:t>
      </w:r>
      <w:r>
        <w:rPr>
          <w:color w:val="4C4D4F"/>
          <w:spacing w:val="-2"/>
        </w:rPr>
        <w:t>toward </w:t>
      </w:r>
      <w:r>
        <w:rPr>
          <w:color w:val="4C4D4F"/>
          <w:spacing w:val="-1"/>
        </w:rPr>
        <w:t>each other to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create </w:t>
      </w:r>
      <w:r>
        <w:rPr>
          <w:color w:val="4C4D4F"/>
        </w:rPr>
        <w:t>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box/cube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with no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top</w:t>
      </w:r>
      <w:r>
        <w:rPr>
          <w:color w:val="4C4D4F"/>
          <w:spacing w:val="-2"/>
        </w:rPr>
        <w:t> </w:t>
      </w:r>
      <w:r>
        <w:rPr>
          <w:color w:val="4C4D4F"/>
        </w:rPr>
        <w:t>or</w:t>
      </w:r>
      <w:r>
        <w:rPr>
          <w:color w:val="4C4D4F"/>
          <w:spacing w:val="-1"/>
        </w:rPr>
        <w:t> bottom.</w:t>
      </w:r>
      <w:r>
        <w:rPr/>
      </w:r>
    </w:p>
    <w:p>
      <w:pPr>
        <w:pStyle w:val="BodyText"/>
        <w:numPr>
          <w:ilvl w:val="0"/>
          <w:numId w:val="4"/>
        </w:numPr>
        <w:tabs>
          <w:tab w:pos="900" w:val="left" w:leader="none"/>
        </w:tabs>
        <w:spacing w:line="240" w:lineRule="auto" w:before="181" w:after="0"/>
        <w:ind w:left="900" w:right="0" w:hanging="320"/>
        <w:jc w:val="left"/>
      </w:pP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ack</w:t>
      </w:r>
      <w:r>
        <w:rPr>
          <w:color w:val="4C4D4F"/>
          <w:spacing w:val="-1"/>
        </w:rPr>
        <w:t> 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assembly</w:t>
      </w:r>
      <w:r>
        <w:rPr>
          <w:color w:val="4C4D4F"/>
        </w:rPr>
        <w:t> </w:t>
      </w:r>
      <w:r>
        <w:rPr>
          <w:color w:val="4C4D4F"/>
          <w:spacing w:val="-1"/>
        </w:rPr>
        <w:t>together with an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outside</w:t>
      </w:r>
      <w:r>
        <w:rPr>
          <w:color w:val="4C4D4F"/>
          <w:spacing w:val="-2"/>
        </w:rPr>
        <w:t> </w:t>
      </w:r>
      <w:r>
        <w:rPr>
          <w:color w:val="4C4D4F"/>
        </w:rPr>
        <w:t>corner </w:t>
      </w:r>
      <w:r>
        <w:rPr>
          <w:color w:val="4C4D4F"/>
          <w:spacing w:val="-1"/>
        </w:rPr>
        <w:t>joint.</w:t>
      </w:r>
      <w:r>
        <w:rPr/>
      </w:r>
    </w:p>
    <w:p>
      <w:pPr>
        <w:spacing w:after="0" w:line="240" w:lineRule="auto"/>
        <w:jc w:val="left"/>
        <w:sectPr>
          <w:pgSz w:w="12240" w:h="15840"/>
          <w:pgMar w:header="630" w:footer="643" w:top="1080" w:bottom="840" w:left="880" w:right="34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sz w:val="16"/>
          <w:szCs w:val="16"/>
        </w:rPr>
      </w:pPr>
    </w:p>
    <w:p>
      <w:pPr>
        <w:pStyle w:val="BodyText"/>
        <w:numPr>
          <w:ilvl w:val="0"/>
          <w:numId w:val="4"/>
        </w:numPr>
        <w:tabs>
          <w:tab w:pos="1440" w:val="left" w:leader="none"/>
        </w:tabs>
        <w:spacing w:line="240" w:lineRule="auto" w:before="72" w:after="0"/>
        <w:ind w:left="1440" w:right="0" w:hanging="320"/>
        <w:jc w:val="left"/>
      </w:pPr>
      <w:r>
        <w:rPr>
          <w:color w:val="4C4D4F"/>
          <w:spacing w:val="-1"/>
        </w:rPr>
        <w:t>Place</w:t>
      </w:r>
      <w:r>
        <w:rPr>
          <w:color w:val="4C4D4F"/>
          <w:spacing w:val="-2"/>
        </w:rPr>
        <w:t> </w:t>
      </w:r>
      <w:r>
        <w:rPr>
          <w:color w:val="4C4D4F"/>
          <w:spacing w:val="3"/>
        </w:rPr>
        <w:t>#6</w:t>
      </w:r>
      <w:r>
        <w:rPr>
          <w:color w:val="4C4D4F"/>
          <w:spacing w:val="-1"/>
        </w:rPr>
        <w:t> </w:t>
      </w:r>
      <w:r>
        <w:rPr>
          <w:color w:val="4C4D4F"/>
        </w:rPr>
        <w:t>on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top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</w:t>
      </w:r>
      <w:r>
        <w:rPr>
          <w:color w:val="4C4D4F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assembly</w:t>
      </w:r>
      <w:r>
        <w:rPr>
          <w:color w:val="4C4D4F"/>
        </w:rPr>
        <w:t> </w:t>
      </w:r>
      <w:r>
        <w:rPr>
          <w:color w:val="4C4D4F"/>
          <w:spacing w:val="-1"/>
        </w:rPr>
        <w:t>and</w:t>
      </w:r>
      <w:r>
        <w:rPr>
          <w:color w:val="4C4D4F"/>
          <w:spacing w:val="-2"/>
        </w:rPr>
        <w:t> </w:t>
      </w:r>
      <w:r>
        <w:rPr>
          <w:color w:val="4C4D4F"/>
        </w:rPr>
        <w:t>tack </w:t>
      </w:r>
      <w:r>
        <w:rPr>
          <w:color w:val="4C4D4F"/>
          <w:spacing w:val="-1"/>
        </w:rPr>
        <w:t>it </w:t>
      </w:r>
      <w:r>
        <w:rPr>
          <w:color w:val="4C4D4F"/>
          <w:spacing w:val="-2"/>
        </w:rPr>
        <w:t>into</w:t>
      </w:r>
      <w:r>
        <w:rPr>
          <w:color w:val="4C4D4F"/>
          <w:spacing w:val="-1"/>
        </w:rPr>
        <w:t> place, </w:t>
      </w:r>
      <w:r>
        <w:rPr>
          <w:color w:val="4C4D4F"/>
          <w:spacing w:val="-2"/>
        </w:rPr>
        <w:t>leaving</w:t>
      </w:r>
      <w:r>
        <w:rPr>
          <w:color w:val="4C4D4F"/>
          <w:spacing w:val="-1"/>
        </w:rPr>
        <w:t> four outside </w:t>
      </w:r>
      <w:r>
        <w:rPr>
          <w:color w:val="4C4D4F"/>
        </w:rPr>
        <w:t>corner</w:t>
      </w:r>
      <w:r>
        <w:rPr>
          <w:color w:val="4C4D4F"/>
          <w:spacing w:val="-1"/>
        </w:rPr>
        <w:t> joints.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5"/>
          <w:szCs w:val="15"/>
        </w:rPr>
      </w:pPr>
    </w:p>
    <w:p>
      <w:pPr>
        <w:spacing w:line="200" w:lineRule="atLeast"/>
        <w:ind w:left="28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9553" cy="2842164"/>
            <wp:effectExtent l="0" t="0" r="0" b="0"/>
            <wp:docPr id="33" name="image1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9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9553" cy="284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2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938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> </w:t>
      </w:r>
      <w:r>
        <w:rPr>
          <w:rFonts w:ascii="Arial"/>
          <w:b/>
          <w:color w:val="231F20"/>
          <w:spacing w:val="-1"/>
          <w:sz w:val="18"/>
        </w:rPr>
        <w:t>17</w:t>
      </w:r>
      <w:r>
        <w:rPr>
          <w:rFonts w:ascii="Arial"/>
          <w:sz w:val="18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18"/>
          <w:szCs w:val="18"/>
        </w:rPr>
      </w:pPr>
    </w:p>
    <w:p>
      <w:pPr>
        <w:pStyle w:val="BodyText"/>
        <w:numPr>
          <w:ilvl w:val="0"/>
          <w:numId w:val="4"/>
        </w:numPr>
        <w:tabs>
          <w:tab w:pos="1440" w:val="left" w:leader="none"/>
        </w:tabs>
        <w:spacing w:line="284" w:lineRule="auto" w:before="118" w:after="0"/>
        <w:ind w:left="1440" w:right="1036" w:hanging="320"/>
        <w:jc w:val="left"/>
      </w:pPr>
      <w:r>
        <w:rPr>
          <w:color w:val="4C4D4F"/>
          <w:spacing w:val="-2"/>
        </w:rPr>
        <w:t>Flip </w:t>
      </w:r>
      <w:r>
        <w:rPr>
          <w:color w:val="4C4D4F"/>
          <w:spacing w:val="-1"/>
        </w:rPr>
        <w:t>the die</w:t>
      </w:r>
      <w:r>
        <w:rPr>
          <w:color w:val="4C4D4F"/>
          <w:spacing w:val="-2"/>
        </w:rPr>
        <w:t> </w:t>
      </w:r>
      <w:r>
        <w:rPr>
          <w:color w:val="4C4D4F"/>
          <w:spacing w:val="-3"/>
        </w:rPr>
        <w:t>over</w:t>
      </w:r>
      <w:r>
        <w:rPr>
          <w:color w:val="4C4D4F"/>
        </w:rPr>
        <w:t> </w:t>
      </w:r>
      <w:r>
        <w:rPr>
          <w:color w:val="4C4D4F"/>
          <w:spacing w:val="-1"/>
        </w:rPr>
        <w:t>and place</w:t>
      </w:r>
      <w:r>
        <w:rPr>
          <w:color w:val="4C4D4F"/>
          <w:spacing w:val="-2"/>
        </w:rPr>
        <w:t> #1</w:t>
      </w:r>
      <w:r>
        <w:rPr>
          <w:color w:val="4C4D4F"/>
          <w:spacing w:val="-1"/>
        </w:rPr>
        <w:t> </w:t>
      </w:r>
      <w:r>
        <w:rPr>
          <w:color w:val="4C4D4F"/>
        </w:rPr>
        <w:t>piece</w:t>
      </w:r>
      <w:r>
        <w:rPr>
          <w:color w:val="4C4D4F"/>
          <w:spacing w:val="-2"/>
        </w:rPr>
        <w:t> </w:t>
      </w:r>
      <w:r>
        <w:rPr>
          <w:color w:val="4C4D4F"/>
        </w:rPr>
        <w:t>on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top.</w:t>
      </w:r>
      <w:r>
        <w:rPr>
          <w:color w:val="4C4D4F"/>
        </w:rPr>
        <w:t> </w:t>
      </w:r>
      <w:r>
        <w:rPr>
          <w:color w:val="4C4D4F"/>
          <w:spacing w:val="-7"/>
        </w:rPr>
        <w:t>T</w:t>
      </w:r>
      <w:r>
        <w:rPr>
          <w:color w:val="4C4D4F"/>
          <w:spacing w:val="-6"/>
        </w:rPr>
        <w:t>ack</w:t>
      </w:r>
      <w:r>
        <w:rPr>
          <w:color w:val="4C4D4F"/>
          <w:spacing w:val="-1"/>
        </w:rPr>
        <w:t> it</w:t>
      </w:r>
      <w:r>
        <w:rPr>
          <w:color w:val="4C4D4F"/>
        </w:rPr>
        <w:t> </w:t>
      </w:r>
      <w:r>
        <w:rPr>
          <w:color w:val="4C4D4F"/>
          <w:spacing w:val="-2"/>
        </w:rPr>
        <w:t>into </w:t>
      </w:r>
      <w:r>
        <w:rPr>
          <w:color w:val="4C4D4F"/>
          <w:spacing w:val="-1"/>
        </w:rPr>
        <w:t>place,</w:t>
      </w:r>
      <w:r>
        <w:rPr>
          <w:color w:val="4C4D4F"/>
        </w:rPr>
        <w:t> </w:t>
      </w:r>
      <w:r>
        <w:rPr>
          <w:color w:val="4C4D4F"/>
          <w:spacing w:val="-2"/>
        </w:rPr>
        <w:t>leaving</w:t>
      </w:r>
      <w:r>
        <w:rPr>
          <w:color w:val="4C4D4F"/>
          <w:spacing w:val="-1"/>
        </w:rPr>
        <w:t> four outside </w:t>
      </w:r>
      <w:r>
        <w:rPr>
          <w:color w:val="4C4D4F"/>
        </w:rPr>
        <w:t>corner</w:t>
      </w:r>
      <w:r>
        <w:rPr>
          <w:color w:val="4C4D4F"/>
          <w:spacing w:val="63"/>
        </w:rPr>
        <w:t> </w:t>
      </w:r>
      <w:r>
        <w:rPr>
          <w:color w:val="4C4D4F"/>
          <w:spacing w:val="-1"/>
        </w:rPr>
        <w:t>joints </w:t>
      </w:r>
      <w:r>
        <w:rPr>
          <w:color w:val="4C4D4F"/>
          <w:spacing w:val="-2"/>
        </w:rPr>
        <w:t>(Figure </w:t>
      </w:r>
      <w:r>
        <w:rPr>
          <w:color w:val="4C4D4F"/>
          <w:spacing w:val="-5"/>
        </w:rPr>
        <w:t>17)</w:t>
      </w:r>
      <w:r>
        <w:rPr>
          <w:color w:val="4C4D4F"/>
          <w:spacing w:val="-6"/>
        </w:rPr>
        <w:t>.</w:t>
      </w:r>
      <w:r>
        <w:rPr/>
      </w:r>
    </w:p>
    <w:p>
      <w:pPr>
        <w:pStyle w:val="BodyText"/>
        <w:numPr>
          <w:ilvl w:val="0"/>
          <w:numId w:val="4"/>
        </w:numPr>
        <w:tabs>
          <w:tab w:pos="1440" w:val="left" w:leader="none"/>
        </w:tabs>
        <w:spacing w:line="240" w:lineRule="auto" w:before="181" w:after="0"/>
        <w:ind w:left="1440" w:right="0" w:hanging="320"/>
        <w:jc w:val="left"/>
      </w:pPr>
      <w:r>
        <w:rPr>
          <w:color w:val="4C4D4F"/>
          <w:spacing w:val="-3"/>
        </w:rPr>
        <w:t>Fully</w:t>
      </w:r>
      <w:r>
        <w:rPr>
          <w:color w:val="4C4D4F"/>
          <w:spacing w:val="-1"/>
        </w:rPr>
        <w:t> weld all</w:t>
      </w:r>
      <w:r>
        <w:rPr>
          <w:color w:val="4C4D4F"/>
          <w:spacing w:val="-2"/>
        </w:rPr>
        <w:t> </w:t>
      </w:r>
      <w:r>
        <w:rPr>
          <w:color w:val="4C4D4F"/>
          <w:spacing w:val="-6"/>
        </w:rPr>
        <w:t>12</w:t>
      </w:r>
      <w:r>
        <w:rPr>
          <w:color w:val="4C4D4F"/>
          <w:spacing w:val="-1"/>
        </w:rPr>
        <w:t> outside</w:t>
      </w:r>
      <w:r>
        <w:rPr>
          <w:color w:val="4C4D4F"/>
          <w:spacing w:val="-2"/>
        </w:rPr>
        <w:t> </w:t>
      </w:r>
      <w:r>
        <w:rPr>
          <w:color w:val="4C4D4F"/>
        </w:rPr>
        <w:t>corner </w:t>
      </w:r>
      <w:r>
        <w:rPr>
          <w:color w:val="4C4D4F"/>
          <w:spacing w:val="-1"/>
        </w:rPr>
        <w:t>joints </w:t>
      </w:r>
      <w:r>
        <w:rPr>
          <w:color w:val="4C4D4F"/>
          <w:spacing w:val="-2"/>
        </w:rPr>
        <w:t>(Figure</w:t>
      </w:r>
      <w:r>
        <w:rPr>
          <w:color w:val="4C4D4F"/>
          <w:spacing w:val="-1"/>
        </w:rPr>
        <w:t> </w:t>
      </w:r>
      <w:r>
        <w:rPr>
          <w:color w:val="4C4D4F"/>
          <w:spacing w:val="-6"/>
        </w:rPr>
        <w:t>18)</w:t>
      </w:r>
      <w:r>
        <w:rPr>
          <w:color w:val="4C4D4F"/>
          <w:spacing w:val="-7"/>
        </w:rPr>
        <w:t>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15"/>
          <w:szCs w:val="15"/>
        </w:rPr>
      </w:pPr>
    </w:p>
    <w:p>
      <w:pPr>
        <w:spacing w:line="200" w:lineRule="atLeast"/>
        <w:ind w:left="28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782827" cy="2837116"/>
            <wp:effectExtent l="0" t="0" r="0" b="0"/>
            <wp:docPr id="35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20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2827" cy="283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0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3938" w:right="3448" w:firstLine="0"/>
        <w:jc w:val="center"/>
        <w:rPr>
          <w:rFonts w:ascii="Arial" w:hAnsi="Arial" w:cs="Arial" w:eastAsia="Arial"/>
          <w:sz w:val="18"/>
          <w:szCs w:val="18"/>
        </w:rPr>
      </w:pPr>
      <w:r>
        <w:rPr>
          <w:rFonts w:ascii="Arial"/>
          <w:b/>
          <w:color w:val="231F20"/>
          <w:sz w:val="18"/>
        </w:rPr>
        <w:t>Figure</w:t>
      </w:r>
      <w:r>
        <w:rPr>
          <w:rFonts w:ascii="Arial"/>
          <w:b/>
          <w:color w:val="231F20"/>
          <w:spacing w:val="-7"/>
          <w:sz w:val="18"/>
        </w:rPr>
        <w:t> </w:t>
      </w:r>
      <w:r>
        <w:rPr>
          <w:rFonts w:ascii="Arial"/>
          <w:b/>
          <w:color w:val="231F20"/>
          <w:spacing w:val="-1"/>
          <w:sz w:val="18"/>
        </w:rPr>
        <w:t>18</w:t>
      </w:r>
      <w:r>
        <w:rPr>
          <w:rFonts w:ascii="Arial"/>
          <w:sz w:val="18"/>
        </w:rPr>
      </w:r>
    </w:p>
    <w:p>
      <w:pPr>
        <w:spacing w:after="0"/>
        <w:jc w:val="center"/>
        <w:rPr>
          <w:rFonts w:ascii="Arial" w:hAnsi="Arial" w:cs="Arial" w:eastAsia="Arial"/>
          <w:sz w:val="18"/>
          <w:szCs w:val="18"/>
        </w:rPr>
        <w:sectPr>
          <w:pgSz w:w="12240" w:h="15840"/>
          <w:pgMar w:header="630" w:footer="643" w:top="1080" w:bottom="840" w:left="340" w:right="880"/>
        </w:sect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5"/>
        <w:rPr>
          <w:rFonts w:ascii="Arial" w:hAnsi="Arial" w:cs="Arial" w:eastAsia="Arial"/>
          <w:b/>
          <w:bCs/>
          <w:sz w:val="16"/>
          <w:szCs w:val="16"/>
        </w:rPr>
      </w:pPr>
    </w:p>
    <w:p>
      <w:pPr>
        <w:pStyle w:val="Heading2"/>
        <w:spacing w:line="240" w:lineRule="auto" w:before="69"/>
        <w:ind w:left="560" w:right="0"/>
        <w:jc w:val="left"/>
        <w:rPr>
          <w:b w:val="0"/>
          <w:bCs w:val="0"/>
        </w:rPr>
      </w:pPr>
      <w:r>
        <w:rPr>
          <w:color w:val="4F61AB"/>
          <w:spacing w:val="1"/>
        </w:rPr>
        <w:t>Part</w:t>
      </w:r>
      <w:r>
        <w:rPr>
          <w:color w:val="4F61AB"/>
          <w:spacing w:val="-6"/>
        </w:rPr>
        <w:t> </w:t>
      </w:r>
      <w:r>
        <w:rPr>
          <w:color w:val="4F61AB"/>
          <w:spacing w:val="-3"/>
        </w:rPr>
        <w:t>4:</w:t>
      </w:r>
      <w:r>
        <w:rPr>
          <w:color w:val="4F61AB"/>
          <w:spacing w:val="-5"/>
        </w:rPr>
        <w:t> </w:t>
      </w:r>
      <w:r>
        <w:rPr>
          <w:color w:val="4F61AB"/>
          <w:spacing w:val="-2"/>
        </w:rPr>
        <w:t>Finishing</w:t>
      </w:r>
      <w:r>
        <w:rPr>
          <w:b w:val="0"/>
        </w:rPr>
      </w:r>
    </w:p>
    <w:p>
      <w:pPr>
        <w:pStyle w:val="BodyText"/>
        <w:numPr>
          <w:ilvl w:val="0"/>
          <w:numId w:val="5"/>
        </w:numPr>
        <w:tabs>
          <w:tab w:pos="900" w:val="left" w:leader="none"/>
        </w:tabs>
        <w:spacing w:line="240" w:lineRule="auto" w:before="132" w:after="0"/>
        <w:ind w:left="900" w:right="0" w:hanging="320"/>
        <w:jc w:val="left"/>
      </w:pP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> </w:t>
      </w:r>
      <w:r>
        <w:rPr>
          <w:color w:val="4C4D4F"/>
        </w:rPr>
        <w:t>a</w:t>
      </w:r>
      <w:r>
        <w:rPr>
          <w:color w:val="4C4D4F"/>
          <w:spacing w:val="-1"/>
        </w:rPr>
        <w:t> bench grinder</w:t>
      </w:r>
      <w:r>
        <w:rPr>
          <w:color w:val="4C4D4F"/>
        </w:rPr>
        <w:t> or</w:t>
      </w:r>
      <w:r>
        <w:rPr>
          <w:color w:val="4C4D4F"/>
          <w:spacing w:val="-1"/>
        </w:rPr>
        <w:t> belt</w:t>
      </w:r>
      <w:r>
        <w:rPr>
          <w:color w:val="4C4D4F"/>
        </w:rPr>
        <w:t> </w:t>
      </w:r>
      <w:r>
        <w:rPr>
          <w:color w:val="4C4D4F"/>
          <w:spacing w:val="-3"/>
        </w:rPr>
        <w:t>sander,</w:t>
      </w:r>
      <w:r>
        <w:rPr>
          <w:color w:val="4C4D4F"/>
        </w:rPr>
        <w:t> </w:t>
      </w:r>
      <w:r>
        <w:rPr>
          <w:color w:val="4C4D4F"/>
          <w:spacing w:val="-1"/>
        </w:rPr>
        <w:t>clean up all</w:t>
      </w:r>
      <w:r>
        <w:rPr>
          <w:color w:val="4C4D4F"/>
          <w:spacing w:val="-2"/>
        </w:rPr>
        <w:t> welds,</w:t>
      </w:r>
      <w:r>
        <w:rPr>
          <w:color w:val="4C4D4F"/>
        </w:rPr>
        <w:t> </w:t>
      </w:r>
      <w:r>
        <w:rPr>
          <w:color w:val="4C4D4F"/>
          <w:spacing w:val="-2"/>
        </w:rPr>
        <w:t>leaving</w:t>
      </w:r>
      <w:r>
        <w:rPr>
          <w:color w:val="4C4D4F"/>
          <w:spacing w:val="-1"/>
        </w:rPr>
        <w:t> gently</w:t>
      </w:r>
      <w:r>
        <w:rPr>
          <w:color w:val="4C4D4F"/>
        </w:rPr>
        <w:t> </w:t>
      </w:r>
      <w:r>
        <w:rPr>
          <w:color w:val="4C4D4F"/>
          <w:spacing w:val="-1"/>
        </w:rPr>
        <w:t>rounded</w:t>
      </w:r>
      <w:r>
        <w:rPr>
          <w:color w:val="4C4D4F"/>
          <w:spacing w:val="-2"/>
        </w:rPr>
        <w:t> </w:t>
      </w:r>
      <w:r>
        <w:rPr>
          <w:color w:val="4C4D4F"/>
        </w:rPr>
        <w:t>corners.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5"/>
        </w:numPr>
        <w:tabs>
          <w:tab w:pos="900" w:val="left" w:leader="none"/>
        </w:tabs>
        <w:spacing w:line="284" w:lineRule="auto" w:before="0" w:after="0"/>
        <w:ind w:left="900" w:right="1476" w:hanging="320"/>
        <w:jc w:val="left"/>
      </w:pPr>
      <w:r>
        <w:rPr>
          <w:color w:val="4C4D4F"/>
          <w:spacing w:val="-1"/>
        </w:rPr>
        <w:t>Re-weld all gaps and </w:t>
      </w:r>
      <w:r>
        <w:rPr>
          <w:color w:val="4C4D4F"/>
        </w:rPr>
        <w:t>porosity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discovered</w:t>
      </w:r>
      <w:r>
        <w:rPr>
          <w:color w:val="4C4D4F"/>
          <w:spacing w:val="-1"/>
        </w:rPr>
        <w:t> </w:t>
      </w:r>
      <w:r>
        <w:rPr>
          <w:color w:val="4C4D4F"/>
        </w:rPr>
        <w:t>after</w:t>
      </w:r>
      <w:r>
        <w:rPr>
          <w:color w:val="4C4D4F"/>
          <w:spacing w:val="-1"/>
        </w:rPr>
        <w:t> grinding/sanding,</w:t>
      </w:r>
      <w:r>
        <w:rPr>
          <w:color w:val="4C4D4F"/>
        </w:rPr>
        <w:t> </w:t>
      </w:r>
      <w:r>
        <w:rPr>
          <w:color w:val="4C4D4F"/>
          <w:spacing w:val="-1"/>
        </w:rPr>
        <w:t>then grind/sand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</w:t>
      </w:r>
      <w:r>
        <w:rPr>
          <w:color w:val="4C4D4F"/>
          <w:spacing w:val="-2"/>
        </w:rPr>
        <w:t>new</w:t>
      </w:r>
      <w:r>
        <w:rPr>
          <w:color w:val="4C4D4F"/>
          <w:spacing w:val="61"/>
        </w:rPr>
        <w:t> </w:t>
      </w:r>
      <w:r>
        <w:rPr>
          <w:color w:val="4C4D4F"/>
          <w:spacing w:val="-2"/>
        </w:rPr>
        <w:t>welds.</w:t>
      </w:r>
      <w:r>
        <w:rPr/>
      </w:r>
    </w:p>
    <w:p>
      <w:pPr>
        <w:pStyle w:val="BodyText"/>
        <w:numPr>
          <w:ilvl w:val="0"/>
          <w:numId w:val="5"/>
        </w:numPr>
        <w:tabs>
          <w:tab w:pos="900" w:val="left" w:leader="none"/>
        </w:tabs>
        <w:spacing w:line="240" w:lineRule="auto" w:before="181" w:after="0"/>
        <w:ind w:left="900" w:right="0" w:hanging="320"/>
        <w:jc w:val="left"/>
        <w:rPr>
          <w:rFonts w:ascii="Arial" w:hAnsi="Arial" w:cs="Arial" w:eastAsia="Arial"/>
        </w:rPr>
      </w:pPr>
      <w:r>
        <w:rPr>
          <w:rFonts w:ascii="Arial"/>
          <w:color w:val="4C4D4F"/>
          <w:spacing w:val="-1"/>
        </w:rPr>
        <w:t>Using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the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3"/>
        </w:rPr>
        <w:t>sander,</w:t>
      </w:r>
      <w:r>
        <w:rPr>
          <w:rFonts w:ascii="Arial"/>
          <w:color w:val="4C4D4F"/>
        </w:rPr>
        <w:t> a </w:t>
      </w:r>
      <w:r>
        <w:rPr>
          <w:rFonts w:ascii="Arial"/>
          <w:color w:val="4C4D4F"/>
          <w:spacing w:val="-1"/>
        </w:rPr>
        <w:t>file,</w:t>
      </w:r>
      <w:r>
        <w:rPr>
          <w:rFonts w:ascii="Arial"/>
          <w:color w:val="4C4D4F"/>
        </w:rPr>
        <w:t> or </w:t>
      </w:r>
      <w:r>
        <w:rPr>
          <w:rFonts w:ascii="Arial"/>
          <w:color w:val="4C4D4F"/>
          <w:spacing w:val="-3"/>
        </w:rPr>
        <w:t>sandpaper,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smooth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out</w:t>
      </w:r>
      <w:r>
        <w:rPr>
          <w:rFonts w:ascii="Arial"/>
          <w:color w:val="4C4D4F"/>
        </w:rPr>
        <w:t> </w:t>
      </w:r>
      <w:r>
        <w:rPr>
          <w:rFonts w:ascii="Arial"/>
          <w:color w:val="4C4D4F"/>
          <w:spacing w:val="-1"/>
        </w:rPr>
        <w:t>all</w:t>
      </w:r>
      <w:r>
        <w:rPr>
          <w:rFonts w:ascii="Arial"/>
          <w:color w:val="4C4D4F"/>
        </w:rPr>
        <w:t> surfaces </w:t>
      </w:r>
      <w:r>
        <w:rPr>
          <w:rFonts w:ascii="Arial"/>
          <w:color w:val="4C4D4F"/>
          <w:spacing w:val="-1"/>
        </w:rPr>
        <w:t>to</w:t>
      </w:r>
      <w:r>
        <w:rPr>
          <w:rFonts w:ascii="Arial"/>
          <w:color w:val="4C4D4F"/>
        </w:rPr>
        <w:t> pre-paint </w:t>
      </w:r>
      <w:r>
        <w:rPr>
          <w:rFonts w:ascii="Arial"/>
          <w:color w:val="4C4D4F"/>
          <w:spacing w:val="-3"/>
        </w:rPr>
        <w:t>quality.</w:t>
      </w:r>
      <w:r>
        <w:rPr>
          <w:rFonts w:ascii="Arial"/>
        </w:rPr>
      </w:r>
    </w:p>
    <w:p>
      <w:pPr>
        <w:spacing w:line="240" w:lineRule="auto" w:before="9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5"/>
        </w:numPr>
        <w:tabs>
          <w:tab w:pos="900" w:val="left" w:leader="none"/>
        </w:tabs>
        <w:spacing w:line="240" w:lineRule="auto" w:before="0" w:after="0"/>
        <w:ind w:left="900" w:right="0" w:hanging="320"/>
        <w:jc w:val="left"/>
      </w:pPr>
      <w:r>
        <w:rPr>
          <w:color w:val="4C4D4F"/>
          <w:spacing w:val="-1"/>
        </w:rPr>
        <w:t>Spray </w:t>
      </w:r>
      <w:r>
        <w:rPr>
          <w:color w:val="4C4D4F"/>
          <w:spacing w:val="-2"/>
        </w:rPr>
        <w:t>paint</w:t>
      </w:r>
      <w:r>
        <w:rPr>
          <w:color w:val="4C4D4F"/>
          <w:spacing w:val="-1"/>
        </w:rPr>
        <w:t> the die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to </w:t>
      </w:r>
      <w:r>
        <w:rPr>
          <w:color w:val="4C4D4F"/>
          <w:spacing w:val="-2"/>
        </w:rPr>
        <w:t>keep </w:t>
      </w:r>
      <w:r>
        <w:rPr>
          <w:color w:val="4C4D4F"/>
          <w:spacing w:val="-1"/>
        </w:rPr>
        <w:t>it</w:t>
      </w:r>
      <w:r>
        <w:rPr>
          <w:color w:val="4C4D4F"/>
        </w:rPr>
        <w:t> from</w:t>
      </w:r>
      <w:r>
        <w:rPr>
          <w:color w:val="4C4D4F"/>
          <w:spacing w:val="-1"/>
        </w:rPr>
        <w:t> rusting.</w:t>
      </w:r>
      <w:r>
        <w:rPr/>
      </w:r>
    </w:p>
    <w:p>
      <w:pPr>
        <w:spacing w:line="240" w:lineRule="auto" w:before="0"/>
        <w:rPr>
          <w:rFonts w:ascii="Arial" w:hAnsi="Arial" w:cs="Arial" w:eastAsia="Arial"/>
          <w:sz w:val="22"/>
          <w:szCs w:val="22"/>
        </w:rPr>
      </w:pPr>
    </w:p>
    <w:p>
      <w:pPr>
        <w:pStyle w:val="Heading1"/>
        <w:spacing w:line="240" w:lineRule="auto" w:before="133"/>
        <w:ind w:right="0"/>
        <w:jc w:val="left"/>
        <w:rPr>
          <w:b w:val="0"/>
          <w:bCs w:val="0"/>
        </w:rPr>
      </w:pPr>
      <w:r>
        <w:rPr>
          <w:color w:val="4F61AB"/>
          <w:spacing w:val="-1"/>
        </w:rPr>
        <w:t>Assessment</w:t>
      </w:r>
      <w:r>
        <w:rPr>
          <w:b w:val="0"/>
        </w:rPr>
      </w:r>
    </w:p>
    <w:p>
      <w:pPr>
        <w:pStyle w:val="BodyText"/>
        <w:spacing w:line="284" w:lineRule="auto" w:before="124"/>
        <w:ind w:left="560" w:right="1036" w:firstLine="0"/>
        <w:jc w:val="left"/>
      </w:pPr>
      <w:r>
        <w:rPr>
          <w:color w:val="4C4D4F"/>
          <w:spacing w:val="-1"/>
        </w:rPr>
        <w:t>Consider </w:t>
      </w:r>
      <w:r>
        <w:rPr>
          <w:color w:val="4C4D4F"/>
        </w:rPr>
        <w:t>co-creating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assessment criteria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with </w:t>
      </w:r>
      <w:r>
        <w:rPr>
          <w:color w:val="4C4D4F"/>
          <w:spacing w:val="-2"/>
        </w:rPr>
        <w:t>your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students</w:t>
      </w:r>
      <w:r>
        <w:rPr>
          <w:color w:val="4C4D4F"/>
          <w:spacing w:val="-1"/>
        </w:rPr>
        <w:t> at</w:t>
      </w:r>
      <w:r>
        <w:rPr>
          <w:color w:val="4C4D4F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beginning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</w:t>
      </w:r>
      <w:r>
        <w:rPr>
          <w:color w:val="4C4D4F"/>
        </w:rPr>
        <w:t> </w:t>
      </w:r>
      <w:r>
        <w:rPr>
          <w:color w:val="4C4D4F"/>
          <w:spacing w:val="-1"/>
        </w:rPr>
        <w:t>the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activity/</w:t>
      </w:r>
      <w:r>
        <w:rPr>
          <w:color w:val="4C4D4F"/>
          <w:spacing w:val="103"/>
          <w:w w:val="99"/>
        </w:rPr>
        <w:t> </w:t>
      </w:r>
      <w:r>
        <w:rPr>
          <w:color w:val="4C4D4F"/>
          <w:spacing w:val="-1"/>
        </w:rPr>
        <w:t>project. </w:t>
      </w:r>
      <w:r>
        <w:rPr>
          <w:color w:val="4C4D4F"/>
          <w:spacing w:val="-8"/>
        </w:rPr>
        <w:t>Y</w:t>
      </w:r>
      <w:r>
        <w:rPr>
          <w:color w:val="4C4D4F"/>
          <w:spacing w:val="-7"/>
        </w:rPr>
        <w:t>ou</w:t>
      </w:r>
      <w:r>
        <w:rPr>
          <w:color w:val="4C4D4F"/>
          <w:spacing w:val="-2"/>
        </w:rPr>
        <w:t> may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want</w:t>
      </w:r>
      <w:r>
        <w:rPr>
          <w:color w:val="4C4D4F"/>
        </w:rPr>
        <w:t> </w:t>
      </w:r>
      <w:r>
        <w:rPr>
          <w:color w:val="4C4D4F"/>
          <w:spacing w:val="-1"/>
        </w:rPr>
        <w:t>to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include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</w:t>
      </w:r>
      <w:r>
        <w:rPr>
          <w:color w:val="4C4D4F"/>
          <w:spacing w:val="-2"/>
        </w:rPr>
        <w:t>following:</w:t>
      </w:r>
      <w:r>
        <w:rPr/>
      </w:r>
    </w:p>
    <w:p>
      <w:pPr>
        <w:pStyle w:val="BodyText"/>
        <w:numPr>
          <w:ilvl w:val="1"/>
          <w:numId w:val="5"/>
        </w:numPr>
        <w:tabs>
          <w:tab w:pos="1161" w:val="left" w:leader="none"/>
        </w:tabs>
        <w:spacing w:line="240" w:lineRule="auto" w:before="91" w:after="0"/>
        <w:ind w:left="1160" w:right="0" w:hanging="240"/>
        <w:jc w:val="left"/>
      </w:pPr>
      <w:r>
        <w:rPr>
          <w:color w:val="4C4D4F"/>
          <w:spacing w:val="-2"/>
        </w:rPr>
        <w:t>Layout</w:t>
      </w:r>
      <w:r>
        <w:rPr>
          <w:color w:val="4C4D4F"/>
          <w:spacing w:val="-1"/>
        </w:rPr>
        <w:t> is </w:t>
      </w:r>
      <w:r>
        <w:rPr>
          <w:color w:val="4C4D4F"/>
        </w:rPr>
        <w:t>correct.</w:t>
      </w:r>
      <w:r>
        <w:rPr/>
      </w:r>
    </w:p>
    <w:p>
      <w:pPr>
        <w:pStyle w:val="BodyText"/>
        <w:numPr>
          <w:ilvl w:val="1"/>
          <w:numId w:val="5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Completed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die is</w:t>
      </w:r>
      <w:r>
        <w:rPr>
          <w:color w:val="4C4D4F"/>
        </w:rPr>
        <w:t> </w:t>
      </w:r>
      <w:r>
        <w:rPr>
          <w:color w:val="4C4D4F"/>
          <w:spacing w:val="-1"/>
        </w:rPr>
        <w:t>welded</w:t>
      </w:r>
      <w:r>
        <w:rPr>
          <w:color w:val="4C4D4F"/>
          <w:spacing w:val="-2"/>
        </w:rPr>
        <w:t> square.</w:t>
      </w:r>
      <w:r>
        <w:rPr/>
      </w:r>
    </w:p>
    <w:p>
      <w:pPr>
        <w:pStyle w:val="BodyText"/>
        <w:numPr>
          <w:ilvl w:val="1"/>
          <w:numId w:val="5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2"/>
        </w:rPr>
        <w:t>Welds</w:t>
      </w:r>
      <w:r>
        <w:rPr>
          <w:color w:val="4C4D4F"/>
          <w:spacing w:val="-1"/>
        </w:rPr>
        <w:t> </w:t>
      </w:r>
      <w:r>
        <w:rPr>
          <w:color w:val="4C4D4F"/>
          <w:spacing w:val="-3"/>
        </w:rPr>
        <w:t>have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no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visible</w:t>
      </w:r>
      <w:r>
        <w:rPr>
          <w:color w:val="4C4D4F"/>
          <w:spacing w:val="-2"/>
        </w:rPr>
        <w:t> porosity.</w:t>
      </w:r>
      <w:r>
        <w:rPr/>
      </w:r>
    </w:p>
    <w:p>
      <w:pPr>
        <w:pStyle w:val="BodyText"/>
        <w:numPr>
          <w:ilvl w:val="1"/>
          <w:numId w:val="5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Sanding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and grinding lines not</w:t>
      </w:r>
      <w:r>
        <w:rPr>
          <w:color w:val="4C4D4F"/>
        </w:rPr>
        <w:t> </w:t>
      </w:r>
      <w:r>
        <w:rPr>
          <w:color w:val="4C4D4F"/>
          <w:spacing w:val="-1"/>
        </w:rPr>
        <w:t>seen in paint.</w:t>
      </w:r>
      <w:r>
        <w:rPr/>
      </w:r>
    </w:p>
    <w:p>
      <w:pPr>
        <w:pStyle w:val="BodyText"/>
        <w:numPr>
          <w:ilvl w:val="1"/>
          <w:numId w:val="5"/>
        </w:numPr>
        <w:tabs>
          <w:tab w:pos="1161" w:val="left" w:leader="none"/>
        </w:tabs>
        <w:spacing w:line="240" w:lineRule="auto" w:before="137" w:after="0"/>
        <w:ind w:left="1160" w:right="0" w:hanging="240"/>
        <w:jc w:val="left"/>
      </w:pPr>
      <w:r>
        <w:rPr>
          <w:color w:val="4C4D4F"/>
          <w:spacing w:val="-1"/>
        </w:rPr>
        <w:t>Safe</w:t>
      </w:r>
      <w:r>
        <w:rPr>
          <w:color w:val="4C4D4F"/>
          <w:spacing w:val="-2"/>
        </w:rPr>
        <w:t> </w:t>
      </w:r>
      <w:r>
        <w:rPr>
          <w:color w:val="4C4D4F"/>
        </w:rPr>
        <w:t>work </w:t>
      </w:r>
      <w:r>
        <w:rPr>
          <w:color w:val="4C4D4F"/>
          <w:spacing w:val="-1"/>
        </w:rPr>
        <w:t>habits </w:t>
      </w:r>
      <w:r>
        <w:rPr>
          <w:color w:val="4C4D4F"/>
          <w:spacing w:val="-2"/>
        </w:rPr>
        <w:t>were</w:t>
      </w:r>
      <w:r>
        <w:rPr>
          <w:color w:val="4C4D4F"/>
          <w:spacing w:val="-1"/>
        </w:rPr>
        <w:t> </w:t>
      </w:r>
      <w:r>
        <w:rPr>
          <w:color w:val="4C4D4F"/>
          <w:spacing w:val="-2"/>
        </w:rPr>
        <w:t>displayed.</w:t>
      </w:r>
      <w:r>
        <w:rPr/>
      </w:r>
    </w:p>
    <w:p>
      <w:pPr>
        <w:spacing w:line="240" w:lineRule="auto" w:before="0"/>
        <w:rPr>
          <w:rFonts w:ascii="Arial" w:hAnsi="Arial" w:cs="Arial" w:eastAsia="Arial"/>
          <w:sz w:val="22"/>
          <w:szCs w:val="22"/>
        </w:rPr>
      </w:pPr>
    </w:p>
    <w:p>
      <w:pPr>
        <w:pStyle w:val="Heading1"/>
        <w:spacing w:line="240" w:lineRule="auto" w:before="133"/>
        <w:ind w:right="0"/>
        <w:jc w:val="left"/>
        <w:rPr>
          <w:b w:val="0"/>
          <w:bCs w:val="0"/>
        </w:rPr>
      </w:pPr>
      <w:r>
        <w:rPr>
          <w:color w:val="4F61AB"/>
          <w:spacing w:val="-1"/>
        </w:rPr>
        <w:t>Optional</w:t>
      </w:r>
      <w:r>
        <w:rPr>
          <w:color w:val="4F61AB"/>
          <w:spacing w:val="-10"/>
        </w:rPr>
        <w:t> </w:t>
      </w:r>
      <w:r>
        <w:rPr>
          <w:color w:val="4F61AB"/>
        </w:rPr>
        <w:t>Extension</w:t>
      </w:r>
      <w:r>
        <w:rPr>
          <w:color w:val="4F61AB"/>
          <w:spacing w:val="-10"/>
        </w:rPr>
        <w:t> </w:t>
      </w:r>
      <w:r>
        <w:rPr>
          <w:color w:val="4F61AB"/>
        </w:rPr>
        <w:t>Activity</w:t>
      </w:r>
      <w:r>
        <w:rPr>
          <w:b w:val="0"/>
        </w:rPr>
      </w:r>
    </w:p>
    <w:p>
      <w:pPr>
        <w:pStyle w:val="BodyText"/>
        <w:spacing w:line="284" w:lineRule="auto" w:before="124"/>
        <w:ind w:left="560" w:right="1036" w:firstLine="0"/>
        <w:jc w:val="left"/>
      </w:pPr>
      <w:r>
        <w:rPr>
          <w:color w:val="4C4D4F"/>
          <w:spacing w:val="-1"/>
        </w:rPr>
        <w:t>Students who </w:t>
      </w:r>
      <w:r>
        <w:rPr>
          <w:color w:val="4C4D4F"/>
          <w:spacing w:val="-3"/>
        </w:rPr>
        <w:t>have</w:t>
      </w:r>
      <w:r>
        <w:rPr>
          <w:color w:val="4C4D4F"/>
          <w:spacing w:val="-1"/>
        </w:rPr>
        <w:t> experience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with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MIG</w:t>
      </w:r>
      <w:r>
        <w:rPr>
          <w:color w:val="4C4D4F"/>
        </w:rPr>
        <w:t> </w:t>
      </w:r>
      <w:r>
        <w:rPr>
          <w:color w:val="4C4D4F"/>
          <w:spacing w:val="-1"/>
        </w:rPr>
        <w:t>welding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of </w:t>
      </w:r>
      <w:r>
        <w:rPr>
          <w:color w:val="4C4D4F"/>
          <w:spacing w:val="-2"/>
        </w:rPr>
        <w:t>steel</w:t>
      </w:r>
      <w:r>
        <w:rPr>
          <w:color w:val="4C4D4F"/>
          <w:spacing w:val="-1"/>
        </w:rPr>
        <w:t> </w:t>
      </w:r>
      <w:r>
        <w:rPr>
          <w:color w:val="4C4D4F"/>
        </w:rPr>
        <w:t>could</w:t>
      </w:r>
      <w:r>
        <w:rPr>
          <w:color w:val="4C4D4F"/>
          <w:spacing w:val="-1"/>
        </w:rPr>
        <w:t> fabricate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the die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using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other</w:t>
      </w:r>
      <w:r>
        <w:rPr>
          <w:color w:val="4C4D4F"/>
          <w:spacing w:val="61"/>
        </w:rPr>
        <w:t> </w:t>
      </w:r>
      <w:r>
        <w:rPr>
          <w:color w:val="4C4D4F"/>
          <w:spacing w:val="-1"/>
        </w:rPr>
        <w:t>welders such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as</w:t>
      </w:r>
      <w:r>
        <w:rPr>
          <w:color w:val="4C4D4F"/>
        </w:rPr>
        <w:t> 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stick </w:t>
      </w:r>
      <w:r>
        <w:rPr>
          <w:color w:val="4C4D4F"/>
          <w:spacing w:val="-3"/>
        </w:rPr>
        <w:t>welder,</w:t>
      </w:r>
      <w:r>
        <w:rPr>
          <w:color w:val="4C4D4F"/>
        </w:rPr>
        <w:t> </w:t>
      </w:r>
      <w:r>
        <w:rPr>
          <w:color w:val="4C4D4F"/>
          <w:spacing w:val="-1"/>
        </w:rPr>
        <w:t>oxyacetylene</w:t>
      </w:r>
      <w:r>
        <w:rPr>
          <w:color w:val="4C4D4F"/>
          <w:spacing w:val="-2"/>
        </w:rPr>
        <w:t> </w:t>
      </w:r>
      <w:r>
        <w:rPr>
          <w:color w:val="4C4D4F"/>
          <w:spacing w:val="-3"/>
        </w:rPr>
        <w:t>welder,</w:t>
      </w:r>
      <w:r>
        <w:rPr>
          <w:color w:val="4C4D4F"/>
        </w:rPr>
        <w:t> </w:t>
      </w:r>
      <w:r>
        <w:rPr>
          <w:color w:val="4C4D4F"/>
          <w:spacing w:val="-1"/>
        </w:rPr>
        <w:t>TIG </w:t>
      </w:r>
      <w:r>
        <w:rPr>
          <w:color w:val="4C4D4F"/>
          <w:spacing w:val="-3"/>
        </w:rPr>
        <w:t>welder,</w:t>
      </w:r>
      <w:r>
        <w:rPr>
          <w:color w:val="4C4D4F"/>
          <w:spacing w:val="-1"/>
        </w:rPr>
        <w:t> </w:t>
      </w:r>
      <w:r>
        <w:rPr>
          <w:color w:val="4C4D4F"/>
        </w:rPr>
        <w:t>or a</w:t>
      </w:r>
      <w:r>
        <w:rPr>
          <w:color w:val="4C4D4F"/>
          <w:spacing w:val="-2"/>
        </w:rPr>
        <w:t> </w:t>
      </w:r>
      <w:r>
        <w:rPr>
          <w:color w:val="4C4D4F"/>
          <w:spacing w:val="-1"/>
        </w:rPr>
        <w:t>combination of multiple</w:t>
      </w:r>
      <w:r>
        <w:rPr>
          <w:color w:val="4C4D4F"/>
          <w:spacing w:val="46"/>
        </w:rPr>
        <w:t> </w:t>
      </w:r>
      <w:r>
        <w:rPr>
          <w:color w:val="4C4D4F"/>
        </w:rPr>
        <w:t>types</w:t>
      </w:r>
      <w:r>
        <w:rPr>
          <w:color w:val="4C4D4F"/>
          <w:spacing w:val="-1"/>
        </w:rPr>
        <w:t> of welders.</w:t>
      </w:r>
      <w:r>
        <w:rPr/>
      </w:r>
    </w:p>
    <w:sectPr>
      <w:pgSz w:w="12240" w:h="15840"/>
      <w:pgMar w:header="630" w:footer="643" w:top="1080" w:bottom="840" w:left="880" w:right="3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Helvetica">
    <w:altName w:val="Helvetica"/>
    <w:charset w:val="0"/>
    <w:family w:val="auto"/>
    <w:pitch w:val="default"/>
  </w:font>
  <w:font w:name="Arial">
    <w:altName w:val="Arial"/>
    <w:charset w:val="0"/>
    <w:family w:val="auto"/>
    <w:pitch w:val="default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.5pt;margin-top:748.847534pt;width:10.7pt;height:14pt;mso-position-horizontal-relative:page;mso-position-vertical-relative:page;z-index:-12016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05.711914pt;margin-top:749.657837pt;width:135.3pt;height:13pt;mso-position-horizontal-relative:page;mso-position-vertical-relative:page;z-index:-11992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71.326172pt;margin-top:748.847534pt;width:10.7pt;height:14pt;mso-position-horizontal-relative:page;mso-position-vertical-relative:page;z-index:-11968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1pt;margin-top:749.657837pt;width:135.3pt;height:13pt;mso-position-horizontal-relative:page;mso-position-vertical-relative:page;z-index:-11944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9.5pt;margin-top:748.847534pt;width:16.9pt;height:14pt;mso-position-horizontal-relative:page;mso-position-vertical-relative:page;z-index:-11776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05.711914pt;margin-top:749.657837pt;width:135.3pt;height:13pt;mso-position-horizontal-relative:page;mso-position-vertical-relative:page;z-index:-11752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565.265625pt;margin-top:748.847534pt;width:16.75pt;height:14pt;mso-position-horizontal-relative:page;mso-position-vertical-relative:page;z-index:-11728" type="#_x0000_t202" filled="false" stroked="false">
          <v:textbox inset="0,0,0,0">
            <w:txbxContent>
              <w:p>
                <w:pPr>
                  <w:spacing w:line="265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b/>
                    <w:color w:val="5F6BB1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13</w:t>
                </w:r>
                <w:r>
                  <w:rPr/>
                  <w:fldChar w:fldCharType="end"/>
                </w:r>
                <w:r>
                  <w:rPr>
                    <w:rFonts w:ascii="Arial"/>
                    <w:b/>
                    <w:color w:val="5F6BB1"/>
                    <w:sz w:val="24"/>
                  </w:rPr>
                </w:r>
                <w:r>
                  <w:rPr>
                    <w:rFonts w:ascii="Arial"/>
                    <w:sz w:val="24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71pt;margin-top:749.657837pt;width:135.3pt;height:13pt;mso-position-horizontal-relative:page;mso-position-vertical-relative:page;z-index:-11704" type="#_x0000_t202" filled="false" stroked="false">
          <v:textbox inset="0,0,0,0">
            <w:txbxContent>
              <w:p>
                <w:pPr>
                  <w:pStyle w:val="BodyText"/>
                  <w:spacing w:line="245" w:lineRule="exact" w:before="0"/>
                  <w:ind w:left="20" w:right="0" w:firstLine="0"/>
                  <w:jc w:val="left"/>
                </w:pPr>
                <w:r>
                  <w:rPr>
                    <w:color w:val="414042"/>
                    <w:spacing w:val="-6"/>
                  </w:rPr>
                  <w:t>Y</w:t>
                </w:r>
                <w:r>
                  <w:rPr>
                    <w:color w:val="414042"/>
                    <w:spacing w:val="-5"/>
                  </w:rPr>
                  <w:t>ou</w:t>
                </w:r>
                <w:r>
                  <w:rPr>
                    <w:color w:val="414042"/>
                    <w:spacing w:val="-6"/>
                  </w:rPr>
                  <w:t>t</w:t>
                </w:r>
                <w:r>
                  <w:rPr>
                    <w:color w:val="414042"/>
                    <w:spacing w:val="-5"/>
                  </w:rPr>
                  <w:t>h</w:t>
                </w:r>
                <w:r>
                  <w:rPr>
                    <w:color w:val="414042"/>
                    <w:spacing w:val="-3"/>
                  </w:rPr>
                  <w:t> </w:t>
                </w:r>
                <w:r>
                  <w:rPr>
                    <w:color w:val="414042"/>
                  </w:rPr>
                  <w:t>Explore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5"/>
                  </w:rPr>
                  <w:t>T</w:t>
                </w:r>
                <w:r>
                  <w:rPr>
                    <w:color w:val="414042"/>
                    <w:spacing w:val="-4"/>
                  </w:rPr>
                  <w:t>rades</w:t>
                </w:r>
                <w:r>
                  <w:rPr>
                    <w:color w:val="414042"/>
                    <w:spacing w:val="-2"/>
                  </w:rPr>
                  <w:t> </w:t>
                </w:r>
                <w:r>
                  <w:rPr>
                    <w:color w:val="414042"/>
                    <w:spacing w:val="-1"/>
                  </w:rPr>
                  <w:t>Skills</w:t>
                </w:r>
                <w:r>
                  <w:rPr/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49.5pt;margin-top:32pt;width:540pt;height:22.6pt;mso-position-horizontal-relative:page;mso-position-vertical-relative:page;z-index:-12160" coordorigin="990,640" coordsize="10800,452">
          <v:shape style="position:absolute;left:990;top:640;width:10800;height:452" coordorigin="990,640" coordsize="10800,452" path="m990,1091l11790,1091,11790,640,990,640,990,109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71pt;margin-top:37.740337pt;width:147pt;height:13pt;mso-position-horizontal-relative:page;mso-position-vertical-relative:page;z-index:-12136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Youth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Explore</w:t>
                </w:r>
                <w:r>
                  <w:rPr>
                    <w:rFonts w:ascii="Arial"/>
                    <w:b/>
                    <w:color w:val="FFFFFF"/>
                    <w:spacing w:val="-6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pacing w:val="-2"/>
                    <w:sz w:val="22"/>
                  </w:rPr>
                  <w:t>Trades</w:t>
                </w:r>
                <w:r>
                  <w:rPr>
                    <w:rFonts w:ascii="Arial"/>
                    <w:b/>
                    <w:color w:val="FFFFFF"/>
                    <w:spacing w:val="-7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Skills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68.731995pt;margin-top:37.740337pt;width:112.8pt;height:13pt;mso-position-horizontal-relative:page;mso-position-vertical-relative:page;z-index:-12112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1"/>
                    <w:sz w:val="22"/>
                    <w:szCs w:val="22"/>
                  </w:rPr>
                  <w:t>Welding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22.5pt;margin-top:31.5pt;width:540pt;height:22.6pt;mso-position-horizontal-relative:page;mso-position-vertical-relative:page;z-index:-12088" coordorigin="450,630" coordsize="10800,452">
          <v:shape style="position:absolute;left:450;top:630;width:10800;height:452" coordorigin="450,630" coordsize="10800,452" path="m450,1081l11250,1081,11250,630,450,630,450,108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 style="position:absolute;margin-left:30.5pt;margin-top:37.240337pt;width:101.45pt;height:13pt;mso-position-horizontal-relative:page;mso-position-vertical-relative:page;z-index:-12064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z w:val="22"/>
                  </w:rPr>
                  <w:t>Make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Welded</w:t>
                </w:r>
                <w:r>
                  <w:rPr>
                    <w:rFonts w:ascii="Arial"/>
                    <w:b/>
                    <w:color w:val="FFFFFF"/>
                    <w:spacing w:val="-2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Die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8.731995pt;margin-top:37.240337pt;width:112.8pt;height:13pt;mso-position-horizontal-relative:page;mso-position-vertical-relative:page;z-index:-12040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1"/>
                    <w:sz w:val="22"/>
                    <w:szCs w:val="22"/>
                  </w:rPr>
                  <w:t>Welding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49.5pt;margin-top:31.5pt;width:540pt;height:22.6pt;mso-position-horizontal-relative:page;mso-position-vertical-relative:page;z-index:-11920" coordorigin="990,630" coordsize="10800,452">
          <v:shape style="position:absolute;left:990;top:630;width:10800;height:452" coordorigin="990,630" coordsize="10800,452" path="m990,1081l11790,1081,11790,630,990,630,990,108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 style="position:absolute;margin-left:71pt;margin-top:37.240337pt;width:112.8pt;height:13pt;mso-position-horizontal-relative:page;mso-position-vertical-relative:page;z-index:-11896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1"/>
                    <w:sz w:val="22"/>
                    <w:szCs w:val="22"/>
                  </w:rPr>
                  <w:t>Welding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80.066315pt;margin-top:37.240337pt;width:101.45pt;height:13pt;mso-position-horizontal-relative:page;mso-position-vertical-relative:page;z-index:-11872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z w:val="22"/>
                  </w:rPr>
                  <w:t>Make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Welded</w:t>
                </w:r>
                <w:r>
                  <w:rPr>
                    <w:rFonts w:ascii="Arial"/>
                    <w:b/>
                    <w:color w:val="FFFFFF"/>
                    <w:spacing w:val="-2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Die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22.5pt;margin-top:31.5pt;width:540pt;height:22.6pt;mso-position-horizontal-relative:page;mso-position-vertical-relative:page;z-index:-11848" coordorigin="450,630" coordsize="10800,452">
          <v:shape style="position:absolute;left:450;top:630;width:10800;height:452" coordorigin="450,630" coordsize="10800,452" path="m450,1081l11250,1081,11250,630,450,630,450,1081xe" filled="true" fillcolor="#7d83bf" stroked="false">
            <v:path arrowok="t"/>
            <v:fill type="solid"/>
          </v:shape>
          <w10:wrap type="none"/>
        </v:group>
      </w:pict>
    </w:r>
    <w:r>
      <w:rPr/>
      <w:pict>
        <v:shape style="position:absolute;margin-left:30.5pt;margin-top:37.240337pt;width:101.45pt;height:13pt;mso-position-horizontal-relative:page;mso-position-vertical-relative:page;z-index:-11824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/>
                    <w:b/>
                    <w:color w:val="FFFFFF"/>
                    <w:sz w:val="22"/>
                  </w:rPr>
                  <w:t>Make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a</w:t>
                </w:r>
                <w:r>
                  <w:rPr>
                    <w:rFonts w:ascii="Arial"/>
                    <w:b/>
                    <w:color w:val="FFFFFF"/>
                    <w:spacing w:val="-3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Welded</w:t>
                </w:r>
                <w:r>
                  <w:rPr>
                    <w:rFonts w:ascii="Arial"/>
                    <w:b/>
                    <w:color w:val="FFFFFF"/>
                    <w:spacing w:val="-2"/>
                    <w:sz w:val="22"/>
                  </w:rPr>
                  <w:t> </w:t>
                </w:r>
                <w:r>
                  <w:rPr>
                    <w:rFonts w:ascii="Arial"/>
                    <w:b/>
                    <w:color w:val="FFFFFF"/>
                    <w:sz w:val="22"/>
                  </w:rPr>
                  <w:t>Die</w:t>
                </w:r>
                <w:r>
                  <w:rPr>
                    <w:rFonts w:ascii="Arial"/>
                    <w:sz w:val="22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428.731995pt;margin-top:37.240337pt;width:112.8pt;height:13pt;mso-position-horizontal-relative:page;mso-position-vertical-relative:page;z-index:-11800" type="#_x0000_t202" filled="false" stroked="false">
          <v:textbox inset="0,0,0,0">
            <w:txbxContent>
              <w:p>
                <w:pPr>
                  <w:spacing w:line="245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22"/>
                    <w:szCs w:val="22"/>
                  </w:rPr>
                </w:pP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Metal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Work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z w:val="22"/>
                    <w:szCs w:val="22"/>
                  </w:rPr>
                  <w:t>–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37"/>
                    <w:sz w:val="22"/>
                    <w:szCs w:val="22"/>
                  </w:rPr>
                  <w:t> </w:t>
                </w:r>
                <w:r>
                  <w:rPr>
                    <w:rFonts w:ascii="Arial" w:hAnsi="Arial" w:cs="Arial" w:eastAsia="Arial"/>
                    <w:b/>
                    <w:bCs/>
                    <w:color w:val="FFFFFF"/>
                    <w:spacing w:val="-1"/>
                    <w:sz w:val="22"/>
                    <w:szCs w:val="22"/>
                  </w:rPr>
                  <w:t>Welding</w:t>
                </w:r>
                <w:r>
                  <w:rPr>
                    <w:rFonts w:ascii="Arial" w:hAnsi="Arial" w:cs="Arial" w:eastAsia="Arial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4">
    <w:multiLevelType w:val="hybridMultilevel"/>
    <w:lvl w:ilvl="0">
      <w:start w:val="1"/>
      <w:numFmt w:val="decimal"/>
      <w:lvlText w:val="%1."/>
      <w:lvlJc w:val="left"/>
      <w:pPr>
        <w:ind w:left="900" w:hanging="320"/>
        <w:jc w:val="lef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1">
      <w:start w:val="1"/>
      <w:numFmt w:val="bullet"/>
      <w:lvlText w:val="•"/>
      <w:lvlJc w:val="left"/>
      <w:pPr>
        <w:ind w:left="1160" w:hanging="241"/>
      </w:pPr>
      <w:rPr>
        <w:rFonts w:hint="default" w:ascii="Arial" w:hAnsi="Arial" w:eastAsia="Arial"/>
        <w:color w:val="4C4D4F"/>
        <w:sz w:val="22"/>
        <w:szCs w:val="22"/>
      </w:rPr>
    </w:lvl>
    <w:lvl w:ilvl="2">
      <w:start w:val="1"/>
      <w:numFmt w:val="bullet"/>
      <w:lvlText w:val="•"/>
      <w:lvlJc w:val="left"/>
      <w:pPr>
        <w:ind w:left="2255" w:hanging="24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51" w:hanging="24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46" w:hanging="24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42" w:hanging="24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37" w:hanging="24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33" w:hanging="24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28" w:hanging="241"/>
      </w:pPr>
      <w:rPr>
        <w:rFonts w:hint="default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900" w:hanging="320"/>
        <w:jc w:val="righ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1">
      <w:start w:val="1"/>
      <w:numFmt w:val="bullet"/>
      <w:lvlText w:val="•"/>
      <w:lvlJc w:val="left"/>
      <w:pPr>
        <w:ind w:left="1912" w:hanging="32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24" w:hanging="3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36" w:hanging="3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48" w:hanging="3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60" w:hanging="3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72" w:hanging="3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84" w:hanging="3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96" w:hanging="320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900" w:hanging="320"/>
        <w:jc w:val="righ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1">
      <w:start w:val="1"/>
      <w:numFmt w:val="bullet"/>
      <w:lvlText w:val="•"/>
      <w:lvlJc w:val="left"/>
      <w:pPr>
        <w:ind w:left="1912" w:hanging="32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924" w:hanging="32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36" w:hanging="3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48" w:hanging="3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60" w:hanging="3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72" w:hanging="3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84" w:hanging="3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996" w:hanging="320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900" w:hanging="320"/>
        <w:jc w:val="right"/>
      </w:pPr>
      <w:rPr>
        <w:rFonts w:hint="default" w:ascii="Arial" w:hAnsi="Arial" w:eastAsia="Arial"/>
        <w:color w:val="4C4D4F"/>
        <w:spacing w:val="-11"/>
        <w:w w:val="99"/>
        <w:sz w:val="22"/>
        <w:szCs w:val="22"/>
      </w:rPr>
    </w:lvl>
    <w:lvl w:ilvl="1">
      <w:start w:val="2"/>
      <w:numFmt w:val="lowerLetter"/>
      <w:lvlText w:val="%2."/>
      <w:lvlJc w:val="left"/>
      <w:pPr>
        <w:ind w:left="1820" w:hanging="360"/>
        <w:jc w:val="right"/>
      </w:pPr>
      <w:rPr>
        <w:rFonts w:hint="default" w:ascii="Arial" w:hAnsi="Arial" w:eastAsia="Arial"/>
        <w:color w:val="4C4D4F"/>
        <w:spacing w:val="-5"/>
        <w:sz w:val="22"/>
        <w:szCs w:val="22"/>
      </w:rPr>
    </w:lvl>
    <w:lvl w:ilvl="2">
      <w:start w:val="1"/>
      <w:numFmt w:val="bullet"/>
      <w:lvlText w:val="•"/>
      <w:lvlJc w:val="left"/>
      <w:pPr>
        <w:ind w:left="2782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44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0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6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31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9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55" w:hanging="360"/>
      </w:pPr>
      <w:rPr>
        <w:rFonts w:hint="default"/>
      </w:rPr>
    </w:lvl>
  </w:abstractNum>
  <w:abstractNum w:abstractNumId="0">
    <w:multiLevelType w:val="hybridMultilevel"/>
    <w:lvl w:ilvl="0">
      <w:start w:val="1"/>
      <w:numFmt w:val="bullet"/>
      <w:lvlText w:val="•"/>
      <w:lvlJc w:val="left"/>
      <w:pPr>
        <w:ind w:left="1160" w:hanging="241"/>
      </w:pPr>
      <w:rPr>
        <w:rFonts w:hint="default" w:ascii="Arial" w:hAnsi="Arial" w:eastAsia="Arial"/>
        <w:color w:val="4C4D4F"/>
        <w:sz w:val="22"/>
        <w:szCs w:val="22"/>
      </w:rPr>
    </w:lvl>
    <w:lvl w:ilvl="1">
      <w:start w:val="1"/>
      <w:numFmt w:val="bullet"/>
      <w:lvlText w:val="•"/>
      <w:lvlJc w:val="left"/>
      <w:pPr>
        <w:ind w:left="1700" w:hanging="241"/>
      </w:pPr>
      <w:rPr>
        <w:rFonts w:hint="default" w:ascii="Arial" w:hAnsi="Arial" w:eastAsia="Arial"/>
        <w:color w:val="4C4D4F"/>
        <w:sz w:val="22"/>
        <w:szCs w:val="22"/>
      </w:rPr>
    </w:lvl>
    <w:lvl w:ilvl="2">
      <w:start w:val="1"/>
      <w:numFmt w:val="bullet"/>
      <w:lvlText w:val="•"/>
      <w:lvlJc w:val="left"/>
      <w:pPr>
        <w:ind w:left="1700" w:hanging="24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797" w:hanging="24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95" w:hanging="24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92" w:hanging="24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90" w:hanging="24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87" w:hanging="24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85" w:hanging="241"/>
      </w:pPr>
      <w:rPr>
        <w:rFonts w:hint="default"/>
      </w:rPr>
    </w:lvl>
  </w:abstract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spacing w:before="137"/>
      <w:ind w:left="1160" w:hanging="240"/>
    </w:pPr>
    <w:rPr>
      <w:rFonts w:ascii="Arial" w:hAnsi="Arial" w:eastAsia="Arial"/>
      <w:sz w:val="22"/>
      <w:szCs w:val="22"/>
    </w:rPr>
  </w:style>
  <w:style w:styleId="Heading1" w:type="paragraph">
    <w:name w:val="Heading 1"/>
    <w:basedOn w:val="Normal"/>
    <w:uiPriority w:val="1"/>
    <w:qFormat/>
    <w:pPr>
      <w:ind w:left="560"/>
      <w:outlineLvl w:val="1"/>
    </w:pPr>
    <w:rPr>
      <w:rFonts w:ascii="Arial" w:hAnsi="Arial" w:eastAsia="Arial"/>
      <w:b/>
      <w:bCs/>
      <w:sz w:val="28"/>
      <w:szCs w:val="28"/>
    </w:rPr>
  </w:style>
  <w:style w:styleId="Heading2" w:type="paragraph">
    <w:name w:val="Heading 2"/>
    <w:basedOn w:val="Normal"/>
    <w:uiPriority w:val="1"/>
    <w:qFormat/>
    <w:pPr>
      <w:ind w:left="40"/>
      <w:outlineLvl w:val="2"/>
    </w:pPr>
    <w:rPr>
      <w:rFonts w:ascii="Arial" w:hAnsi="Arial" w:eastAsia="Arial"/>
      <w:b/>
      <w:bCs/>
      <w:sz w:val="24"/>
      <w:szCs w:val="24"/>
    </w:rPr>
  </w:style>
  <w:style w:styleId="Heading3" w:type="paragraph">
    <w:name w:val="Heading 3"/>
    <w:basedOn w:val="Normal"/>
    <w:uiPriority w:val="1"/>
    <w:qFormat/>
    <w:pPr>
      <w:ind w:left="20"/>
      <w:outlineLvl w:val="3"/>
    </w:pPr>
    <w:rPr>
      <w:rFonts w:ascii="Arial" w:hAnsi="Arial" w:eastAsia="Arial"/>
      <w:b/>
      <w:bCs/>
      <w:sz w:val="22"/>
      <w:szCs w:val="22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image" Target="media/image1.jpeg"/><Relationship Id="rId8" Type="http://schemas.openxmlformats.org/officeDocument/2006/relationships/footer" Target="footer1.xml"/><Relationship Id="rId9" Type="http://schemas.openxmlformats.org/officeDocument/2006/relationships/footer" Target="footer2.xml"/><Relationship Id="rId10" Type="http://schemas.openxmlformats.org/officeDocument/2006/relationships/header" Target="header3.xml"/><Relationship Id="rId11" Type="http://schemas.openxmlformats.org/officeDocument/2006/relationships/header" Target="header4.xml"/><Relationship Id="rId12" Type="http://schemas.openxmlformats.org/officeDocument/2006/relationships/hyperlink" Target="http://www.bced.gov.bc.ca/irp/resdocs/headsup.pdf" TargetMode="External"/><Relationship Id="rId13" Type="http://schemas.openxmlformats.org/officeDocument/2006/relationships/hyperlink" Target="http://www.millerwelds.com/resources/article-library/mig-welding-the-basics-for-mild-steel" TargetMode="External"/><Relationship Id="rId14" Type="http://schemas.openxmlformats.org/officeDocument/2006/relationships/hyperlink" Target="http://www.youtube.com/watch?v=xrPeKfKW3Eo" TargetMode="External"/><Relationship Id="rId15" Type="http://schemas.openxmlformats.org/officeDocument/2006/relationships/hyperlink" Target="http://www.youtube.com/watch?v=Iju5tHB2UCc" TargetMode="External"/><Relationship Id="rId16" Type="http://schemas.openxmlformats.org/officeDocument/2006/relationships/hyperlink" Target="http://www.youtube.com/watch?v=rlOEBAIkmwg" TargetMode="External"/><Relationship Id="rId17" Type="http://schemas.openxmlformats.org/officeDocument/2006/relationships/hyperlink" Target="http://www.youtube.com/watch?v=IhvvUWH8Z5w" TargetMode="External"/><Relationship Id="rId18" Type="http://schemas.openxmlformats.org/officeDocument/2006/relationships/image" Target="media/image2.png"/><Relationship Id="rId19" Type="http://schemas.openxmlformats.org/officeDocument/2006/relationships/image" Target="media/image3.png"/><Relationship Id="rId20" Type="http://schemas.openxmlformats.org/officeDocument/2006/relationships/image" Target="media/image4.png"/><Relationship Id="rId21" Type="http://schemas.openxmlformats.org/officeDocument/2006/relationships/image" Target="media/image5.png"/><Relationship Id="rId22" Type="http://schemas.openxmlformats.org/officeDocument/2006/relationships/image" Target="media/image6.png"/><Relationship Id="rId23" Type="http://schemas.openxmlformats.org/officeDocument/2006/relationships/image" Target="media/image7.png"/><Relationship Id="rId24" Type="http://schemas.openxmlformats.org/officeDocument/2006/relationships/image" Target="media/image8.png"/><Relationship Id="rId25" Type="http://schemas.openxmlformats.org/officeDocument/2006/relationships/image" Target="media/image9.png"/><Relationship Id="rId26" Type="http://schemas.openxmlformats.org/officeDocument/2006/relationships/image" Target="media/image10.png"/><Relationship Id="rId27" Type="http://schemas.openxmlformats.org/officeDocument/2006/relationships/image" Target="media/image11.png"/><Relationship Id="rId28" Type="http://schemas.openxmlformats.org/officeDocument/2006/relationships/image" Target="media/image12.png"/><Relationship Id="rId29" Type="http://schemas.openxmlformats.org/officeDocument/2006/relationships/image" Target="media/image13.png"/><Relationship Id="rId30" Type="http://schemas.openxmlformats.org/officeDocument/2006/relationships/footer" Target="footer3.xml"/><Relationship Id="rId31" Type="http://schemas.openxmlformats.org/officeDocument/2006/relationships/footer" Target="footer4.xml"/><Relationship Id="rId32" Type="http://schemas.openxmlformats.org/officeDocument/2006/relationships/image" Target="media/image14.png"/><Relationship Id="rId33" Type="http://schemas.openxmlformats.org/officeDocument/2006/relationships/image" Target="media/image15.png"/><Relationship Id="rId34" Type="http://schemas.openxmlformats.org/officeDocument/2006/relationships/image" Target="media/image16.png"/><Relationship Id="rId35" Type="http://schemas.openxmlformats.org/officeDocument/2006/relationships/image" Target="media/image17.png"/><Relationship Id="rId36" Type="http://schemas.openxmlformats.org/officeDocument/2006/relationships/image" Target="media/image18.png"/><Relationship Id="rId37" Type="http://schemas.openxmlformats.org/officeDocument/2006/relationships/image" Target="media/image19.png"/><Relationship Id="rId38" Type="http://schemas.openxmlformats.org/officeDocument/2006/relationships/image" Target="media/image20.png"/><Relationship Id="rId39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2017-12-08T08:07:52Z</dcterms:created>
  <dcterms:modified xsi:type="dcterms:W3CDTF">2017-12-08T08:07:52Z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2017-12-08T00:00:00Z</vt:filetime>
  </property>
  <property fmtid="{D5CDD505-2E9C-101B-9397-08002B2CF9AE}" pid="3" name="LastSaved">
    <vt:filetime>2017-12-08T00:00:00Z</vt:filetime>
  </property>
</Properties>
</file>